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C8CE" w14:textId="77777777" w:rsidR="00A17012" w:rsidRDefault="0038685C">
      <w:pPr>
        <w:pStyle w:val="Heading1"/>
        <w:jc w:val="center"/>
        <w:rPr>
          <w:sz w:val="24"/>
          <w:szCs w:val="24"/>
        </w:rPr>
      </w:pPr>
      <w:r>
        <w:t>CHELMSFORD SPORTS CLUB</w:t>
      </w:r>
    </w:p>
    <w:p w14:paraId="4E9688A6" w14:textId="6F0E4553" w:rsidR="00A17012" w:rsidRDefault="0038685C">
      <w:pPr>
        <w:pStyle w:val="Heading2"/>
        <w:jc w:val="center"/>
        <w:rPr>
          <w:sz w:val="24"/>
          <w:szCs w:val="24"/>
        </w:rPr>
      </w:pPr>
      <w:r>
        <w:t>Minutes of the Annual General Meeting held at Chelmer Park on Tuesday 24</w:t>
      </w:r>
      <w:r w:rsidRPr="000E0F45">
        <w:rPr>
          <w:vertAlign w:val="superscript"/>
        </w:rPr>
        <w:t>th</w:t>
      </w:r>
      <w:r w:rsidR="000E0F45">
        <w:t xml:space="preserve"> </w:t>
      </w:r>
      <w:r>
        <w:t>May 2022 at 19:30</w:t>
      </w:r>
    </w:p>
    <w:p w14:paraId="000529A4" w14:textId="77777777" w:rsidR="00A17012" w:rsidRDefault="00A17012">
      <w:pPr>
        <w:spacing w:after="0" w:line="240" w:lineRule="auto"/>
        <w:rPr>
          <w:sz w:val="24"/>
          <w:szCs w:val="24"/>
        </w:rPr>
      </w:pPr>
    </w:p>
    <w:p w14:paraId="611B2A2E" w14:textId="77777777" w:rsidR="00A17012" w:rsidRDefault="0038685C">
      <w:pPr>
        <w:spacing w:after="0" w:line="240" w:lineRule="auto"/>
        <w:rPr>
          <w:color w:val="000000"/>
          <w:sz w:val="20"/>
          <w:szCs w:val="20"/>
        </w:rPr>
      </w:pPr>
      <w:r>
        <w:rPr>
          <w:sz w:val="24"/>
          <w:szCs w:val="24"/>
        </w:rPr>
        <w:br/>
      </w:r>
      <w:r>
        <w:rPr>
          <w:b/>
          <w:color w:val="000000"/>
          <w:sz w:val="20"/>
          <w:szCs w:val="20"/>
        </w:rPr>
        <w:t>Present:</w:t>
      </w:r>
      <w:r>
        <w:rPr>
          <w:color w:val="000000"/>
          <w:sz w:val="20"/>
          <w:szCs w:val="20"/>
        </w:rPr>
        <w:tab/>
      </w:r>
      <w:r>
        <w:rPr>
          <w:color w:val="000000"/>
          <w:sz w:val="20"/>
          <w:szCs w:val="20"/>
        </w:rPr>
        <w:t>Robert Nourse (RN), Dave Goddard (DG), Adrian Tuff (AT) Secretary, Dave Gore (DGo)</w:t>
      </w:r>
      <w:r>
        <w:rPr>
          <w:sz w:val="20"/>
          <w:szCs w:val="20"/>
        </w:rPr>
        <w:t>,</w:t>
      </w:r>
      <w:r>
        <w:rPr>
          <w:color w:val="000000"/>
          <w:sz w:val="20"/>
          <w:szCs w:val="20"/>
        </w:rPr>
        <w:t xml:space="preserve"> Jack Meer (JM) Treasurer, Jess Wilkinson-Ross </w:t>
      </w:r>
      <w:r>
        <w:rPr>
          <w:sz w:val="20"/>
          <w:szCs w:val="20"/>
        </w:rPr>
        <w:t>(</w:t>
      </w:r>
      <w:r>
        <w:rPr>
          <w:color w:val="000000"/>
          <w:sz w:val="20"/>
          <w:szCs w:val="20"/>
        </w:rPr>
        <w:t xml:space="preserve">JWR), Steve </w:t>
      </w:r>
      <w:r>
        <w:rPr>
          <w:sz w:val="20"/>
          <w:szCs w:val="20"/>
        </w:rPr>
        <w:t>Clifford (SC), Paul Keaney (PK) and Rob Hayto (RH).</w:t>
      </w:r>
      <w:r>
        <w:rPr>
          <w:sz w:val="20"/>
          <w:szCs w:val="20"/>
        </w:rPr>
        <w:br/>
      </w:r>
      <w:r>
        <w:rPr>
          <w:b/>
          <w:sz w:val="20"/>
          <w:szCs w:val="20"/>
        </w:rPr>
        <w:t>Teams:</w:t>
      </w:r>
      <w:r>
        <w:rPr>
          <w:sz w:val="20"/>
          <w:szCs w:val="20"/>
        </w:rPr>
        <w:t xml:space="preserve"> Max Gibson (MG)</w:t>
      </w:r>
    </w:p>
    <w:p w14:paraId="6A2E09FD" w14:textId="77777777" w:rsidR="00A17012" w:rsidRDefault="00A17012">
      <w:pPr>
        <w:spacing w:after="0" w:line="240" w:lineRule="auto"/>
        <w:rPr>
          <w:color w:val="000000"/>
          <w:sz w:val="20"/>
          <w:szCs w:val="20"/>
        </w:rPr>
      </w:pPr>
    </w:p>
    <w:p w14:paraId="03423077" w14:textId="77777777" w:rsidR="00A17012" w:rsidRDefault="0038685C">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Apologies for Absence</w:t>
      </w:r>
    </w:p>
    <w:p w14:paraId="1D49FAE2" w14:textId="77777777" w:rsidR="00A17012" w:rsidRDefault="00A17012">
      <w:pPr>
        <w:pBdr>
          <w:top w:val="nil"/>
          <w:left w:val="nil"/>
          <w:bottom w:val="nil"/>
          <w:right w:val="nil"/>
          <w:between w:val="nil"/>
        </w:pBdr>
        <w:spacing w:after="0" w:line="240" w:lineRule="auto"/>
        <w:ind w:left="360"/>
        <w:rPr>
          <w:color w:val="000000"/>
          <w:sz w:val="20"/>
          <w:szCs w:val="20"/>
        </w:rPr>
      </w:pPr>
    </w:p>
    <w:p w14:paraId="3A2A65AE" w14:textId="60CA2292" w:rsidR="00A17012" w:rsidRDefault="0038685C">
      <w:pPr>
        <w:pBdr>
          <w:top w:val="nil"/>
          <w:left w:val="nil"/>
          <w:bottom w:val="nil"/>
          <w:right w:val="nil"/>
          <w:between w:val="nil"/>
        </w:pBdr>
        <w:spacing w:after="120" w:line="240" w:lineRule="auto"/>
        <w:ind w:left="360"/>
        <w:rPr>
          <w:color w:val="000000"/>
          <w:sz w:val="20"/>
          <w:szCs w:val="20"/>
        </w:rPr>
      </w:pPr>
      <w:r>
        <w:rPr>
          <w:sz w:val="20"/>
          <w:szCs w:val="20"/>
        </w:rPr>
        <w:t>Chris Pearshou</w:t>
      </w:r>
      <w:r>
        <w:rPr>
          <w:sz w:val="20"/>
          <w:szCs w:val="20"/>
        </w:rPr>
        <w:t>se, Carl Page</w:t>
      </w:r>
      <w:r w:rsidR="00550DCD">
        <w:rPr>
          <w:color w:val="000000"/>
          <w:sz w:val="20"/>
          <w:szCs w:val="20"/>
        </w:rPr>
        <w:t xml:space="preserve"> </w:t>
      </w:r>
      <w:r>
        <w:rPr>
          <w:color w:val="000000"/>
          <w:sz w:val="20"/>
          <w:szCs w:val="20"/>
        </w:rPr>
        <w:br/>
      </w:r>
      <w:r>
        <w:rPr>
          <w:i/>
          <w:color w:val="000000"/>
          <w:sz w:val="20"/>
          <w:szCs w:val="20"/>
        </w:rPr>
        <w:t>No response:</w:t>
      </w:r>
      <w:r>
        <w:rPr>
          <w:color w:val="000000"/>
          <w:sz w:val="20"/>
          <w:szCs w:val="20"/>
        </w:rPr>
        <w:t xml:space="preserve"> </w:t>
      </w:r>
      <w:r>
        <w:rPr>
          <w:sz w:val="20"/>
          <w:szCs w:val="20"/>
        </w:rPr>
        <w:t>Chelsey Shaw</w:t>
      </w:r>
    </w:p>
    <w:p w14:paraId="078B89D3" w14:textId="77777777" w:rsidR="00A17012" w:rsidRDefault="00A17012">
      <w:pPr>
        <w:spacing w:after="120" w:line="240" w:lineRule="auto"/>
        <w:rPr>
          <w:color w:val="000000"/>
          <w:sz w:val="20"/>
          <w:szCs w:val="20"/>
        </w:rPr>
      </w:pPr>
    </w:p>
    <w:p w14:paraId="0F330D51" w14:textId="77777777" w:rsidR="00A17012" w:rsidRDefault="0038685C">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Minutes of Last Meeting</w:t>
      </w:r>
    </w:p>
    <w:p w14:paraId="34928F9A" w14:textId="48B7E62F" w:rsidR="00A17012" w:rsidRDefault="0038685C">
      <w:pPr>
        <w:pBdr>
          <w:top w:val="nil"/>
          <w:left w:val="nil"/>
          <w:bottom w:val="nil"/>
          <w:right w:val="nil"/>
          <w:between w:val="nil"/>
        </w:pBdr>
        <w:spacing w:after="120" w:line="240" w:lineRule="auto"/>
        <w:ind w:left="360"/>
        <w:rPr>
          <w:sz w:val="20"/>
          <w:szCs w:val="20"/>
        </w:rPr>
      </w:pPr>
      <w:r>
        <w:rPr>
          <w:color w:val="000000"/>
          <w:sz w:val="20"/>
          <w:szCs w:val="20"/>
        </w:rPr>
        <w:br/>
        <w:t xml:space="preserve">The </w:t>
      </w:r>
      <w:hyperlink r:id="rId8" w:history="1">
        <w:r w:rsidRPr="0042522F">
          <w:rPr>
            <w:rStyle w:val="Hyperlink"/>
            <w:sz w:val="20"/>
            <w:szCs w:val="20"/>
          </w:rPr>
          <w:t>minutes of the previous Annual</w:t>
        </w:r>
        <w:r w:rsidR="0042522F" w:rsidRPr="0042522F">
          <w:rPr>
            <w:rStyle w:val="Hyperlink"/>
            <w:sz w:val="20"/>
            <w:szCs w:val="20"/>
          </w:rPr>
          <w:t xml:space="preserve"> Ge</w:t>
        </w:r>
        <w:r w:rsidRPr="0042522F">
          <w:rPr>
            <w:rStyle w:val="Hyperlink"/>
            <w:sz w:val="20"/>
            <w:szCs w:val="20"/>
          </w:rPr>
          <w:t>neral Meeting</w:t>
        </w:r>
      </w:hyperlink>
      <w:r>
        <w:rPr>
          <w:color w:val="000000"/>
          <w:sz w:val="20"/>
          <w:szCs w:val="20"/>
        </w:rPr>
        <w:t xml:space="preserve"> on 25</w:t>
      </w:r>
      <w:r>
        <w:rPr>
          <w:color w:val="000000"/>
          <w:sz w:val="20"/>
          <w:szCs w:val="20"/>
          <w:vertAlign w:val="superscript"/>
        </w:rPr>
        <w:t>th</w:t>
      </w:r>
      <w:r>
        <w:rPr>
          <w:color w:val="000000"/>
          <w:sz w:val="20"/>
          <w:szCs w:val="20"/>
        </w:rPr>
        <w:t xml:space="preserve"> </w:t>
      </w:r>
      <w:r>
        <w:rPr>
          <w:sz w:val="20"/>
          <w:szCs w:val="20"/>
        </w:rPr>
        <w:t>May</w:t>
      </w:r>
      <w:r>
        <w:rPr>
          <w:color w:val="000000"/>
          <w:sz w:val="20"/>
          <w:szCs w:val="20"/>
        </w:rPr>
        <w:t xml:space="preserve"> were agreed and signed as a correct record by AT.</w:t>
      </w:r>
    </w:p>
    <w:p w14:paraId="759BE31B" w14:textId="77777777" w:rsidR="00A17012" w:rsidRDefault="00A17012">
      <w:pPr>
        <w:pBdr>
          <w:top w:val="nil"/>
          <w:left w:val="nil"/>
          <w:bottom w:val="nil"/>
          <w:right w:val="nil"/>
          <w:between w:val="nil"/>
        </w:pBdr>
        <w:spacing w:after="120" w:line="240" w:lineRule="auto"/>
        <w:rPr>
          <w:sz w:val="20"/>
          <w:szCs w:val="20"/>
        </w:rPr>
      </w:pPr>
    </w:p>
    <w:p w14:paraId="78646CAE" w14:textId="77777777" w:rsidR="00A17012" w:rsidRDefault="0038685C">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Matters Arising</w:t>
      </w:r>
    </w:p>
    <w:p w14:paraId="3FAA4260" w14:textId="77777777" w:rsidR="00A17012" w:rsidRDefault="00A17012">
      <w:pPr>
        <w:pBdr>
          <w:top w:val="nil"/>
          <w:left w:val="nil"/>
          <w:bottom w:val="nil"/>
          <w:right w:val="nil"/>
          <w:between w:val="nil"/>
        </w:pBdr>
        <w:spacing w:after="0" w:line="240" w:lineRule="auto"/>
        <w:ind w:left="360"/>
        <w:rPr>
          <w:color w:val="000000"/>
          <w:sz w:val="20"/>
          <w:szCs w:val="20"/>
        </w:rPr>
      </w:pPr>
    </w:p>
    <w:p w14:paraId="27738F6A" w14:textId="09C51541" w:rsidR="00550DCD" w:rsidRDefault="00550DCD">
      <w:pPr>
        <w:numPr>
          <w:ilvl w:val="0"/>
          <w:numId w:val="5"/>
        </w:numPr>
        <w:pBdr>
          <w:top w:val="nil"/>
          <w:left w:val="nil"/>
          <w:bottom w:val="nil"/>
          <w:right w:val="nil"/>
          <w:between w:val="nil"/>
        </w:pBdr>
        <w:spacing w:after="120" w:line="240" w:lineRule="auto"/>
        <w:rPr>
          <w:color w:val="000000"/>
          <w:sz w:val="20"/>
          <w:szCs w:val="20"/>
        </w:rPr>
      </w:pPr>
      <w:r>
        <w:rPr>
          <w:color w:val="000000"/>
          <w:sz w:val="20"/>
          <w:szCs w:val="20"/>
        </w:rPr>
        <w:t>Following an action raised at the previous AGM, RN undertook a full investigation of the tea rooms and kitchen position and has circulated his report to both member clubs for consideration. Ultimately there is some confusion around who installed what, who owns what and who is responsible for the upkeep of any items, plus a general reticence from the Council to take ownership and to provide a functional kitchen. Further discussions with the council are required if we want to get to a resolution.</w:t>
      </w:r>
    </w:p>
    <w:p w14:paraId="18F72816" w14:textId="0AE0D9AD" w:rsidR="00A17012" w:rsidRPr="0042522F" w:rsidRDefault="00550DCD">
      <w:pPr>
        <w:numPr>
          <w:ilvl w:val="0"/>
          <w:numId w:val="5"/>
        </w:numPr>
        <w:pBdr>
          <w:top w:val="nil"/>
          <w:left w:val="nil"/>
          <w:bottom w:val="nil"/>
          <w:right w:val="nil"/>
          <w:between w:val="nil"/>
        </w:pBdr>
        <w:spacing w:after="120" w:line="240" w:lineRule="auto"/>
        <w:rPr>
          <w:color w:val="000000"/>
          <w:sz w:val="20"/>
          <w:szCs w:val="20"/>
        </w:rPr>
      </w:pPr>
      <w:r>
        <w:rPr>
          <w:color w:val="000000"/>
          <w:sz w:val="20"/>
          <w:szCs w:val="20"/>
        </w:rPr>
        <w:t>Lease discussions have been undertaken by David Carr and DG, however they have been parked due to the discussions around the kitchen. It would be helpful to restart the lease discussions as a standalone matter</w:t>
      </w:r>
      <w:r w:rsidR="00CD1BD7">
        <w:rPr>
          <w:color w:val="000000"/>
          <w:sz w:val="20"/>
          <w:szCs w:val="20"/>
        </w:rPr>
        <w:t xml:space="preserve">. </w:t>
      </w:r>
      <w:r w:rsidR="00CD1BD7">
        <w:rPr>
          <w:color w:val="000000"/>
          <w:sz w:val="20"/>
          <w:szCs w:val="20"/>
        </w:rPr>
        <w:br/>
      </w:r>
      <w:r w:rsidR="00CD1BD7">
        <w:rPr>
          <w:b/>
          <w:bCs/>
          <w:color w:val="000000"/>
          <w:sz w:val="20"/>
          <w:szCs w:val="20"/>
        </w:rPr>
        <w:t xml:space="preserve">AP54 – </w:t>
      </w:r>
      <w:r w:rsidR="00CD1BD7">
        <w:rPr>
          <w:color w:val="000000"/>
          <w:sz w:val="20"/>
          <w:szCs w:val="20"/>
        </w:rPr>
        <w:t>AT to email appropriate people to restart discussions.</w:t>
      </w:r>
    </w:p>
    <w:p w14:paraId="11FD9926" w14:textId="77777777" w:rsidR="0042522F" w:rsidRPr="0042522F" w:rsidRDefault="0042522F">
      <w:pPr>
        <w:numPr>
          <w:ilvl w:val="0"/>
          <w:numId w:val="5"/>
        </w:numPr>
        <w:pBdr>
          <w:top w:val="nil"/>
          <w:left w:val="nil"/>
          <w:bottom w:val="nil"/>
          <w:right w:val="nil"/>
          <w:between w:val="nil"/>
        </w:pBdr>
        <w:spacing w:after="120" w:line="240" w:lineRule="auto"/>
        <w:rPr>
          <w:color w:val="000000"/>
          <w:sz w:val="20"/>
          <w:szCs w:val="20"/>
        </w:rPr>
      </w:pPr>
      <w:r>
        <w:rPr>
          <w:sz w:val="20"/>
          <w:szCs w:val="20"/>
        </w:rPr>
        <w:t>Resolved actions from last year:</w:t>
      </w:r>
    </w:p>
    <w:p w14:paraId="599D2805" w14:textId="77777777" w:rsidR="0042522F" w:rsidRPr="0042522F" w:rsidRDefault="0042522F" w:rsidP="0042522F">
      <w:pPr>
        <w:numPr>
          <w:ilvl w:val="1"/>
          <w:numId w:val="5"/>
        </w:numPr>
        <w:pBdr>
          <w:top w:val="nil"/>
          <w:left w:val="nil"/>
          <w:bottom w:val="nil"/>
          <w:right w:val="nil"/>
          <w:between w:val="nil"/>
        </w:pBdr>
        <w:spacing w:after="120" w:line="240" w:lineRule="auto"/>
        <w:rPr>
          <w:color w:val="000000"/>
          <w:sz w:val="20"/>
          <w:szCs w:val="20"/>
        </w:rPr>
      </w:pPr>
      <w:r>
        <w:rPr>
          <w:sz w:val="20"/>
          <w:szCs w:val="20"/>
        </w:rPr>
        <w:t>Eddie Lawrence elected as Trustee (at previous meeting);</w:t>
      </w:r>
    </w:p>
    <w:p w14:paraId="7BC3807B" w14:textId="41D26E8B" w:rsidR="0042522F" w:rsidRPr="0042522F" w:rsidRDefault="0042522F" w:rsidP="0042522F">
      <w:pPr>
        <w:numPr>
          <w:ilvl w:val="1"/>
          <w:numId w:val="5"/>
        </w:numPr>
        <w:pBdr>
          <w:top w:val="nil"/>
          <w:left w:val="nil"/>
          <w:bottom w:val="nil"/>
          <w:right w:val="nil"/>
          <w:between w:val="nil"/>
        </w:pBdr>
        <w:spacing w:after="120" w:line="240" w:lineRule="auto"/>
        <w:rPr>
          <w:color w:val="000000"/>
          <w:sz w:val="20"/>
          <w:szCs w:val="20"/>
        </w:rPr>
      </w:pPr>
      <w:r>
        <w:rPr>
          <w:sz w:val="20"/>
          <w:szCs w:val="20"/>
        </w:rPr>
        <w:t>Sports Club levies have been reintroduced;</w:t>
      </w:r>
    </w:p>
    <w:p w14:paraId="0127A5DB" w14:textId="1ABB3232" w:rsidR="0042522F" w:rsidRPr="0042522F" w:rsidRDefault="0042522F" w:rsidP="0042522F">
      <w:pPr>
        <w:numPr>
          <w:ilvl w:val="1"/>
          <w:numId w:val="5"/>
        </w:numPr>
        <w:pBdr>
          <w:top w:val="nil"/>
          <w:left w:val="nil"/>
          <w:bottom w:val="nil"/>
          <w:right w:val="nil"/>
          <w:between w:val="nil"/>
        </w:pBdr>
        <w:spacing w:after="120" w:line="240" w:lineRule="auto"/>
        <w:rPr>
          <w:color w:val="000000"/>
          <w:sz w:val="20"/>
          <w:szCs w:val="20"/>
        </w:rPr>
      </w:pPr>
      <w:r>
        <w:rPr>
          <w:sz w:val="20"/>
          <w:szCs w:val="20"/>
        </w:rPr>
        <w:t>The previous remit of the Treasurer has been split into two roles: Treasurer and Facilities Manager;</w:t>
      </w:r>
    </w:p>
    <w:p w14:paraId="1A8176B1" w14:textId="3FF9D36D" w:rsidR="0042522F" w:rsidRPr="0042522F" w:rsidRDefault="0042522F" w:rsidP="0042522F">
      <w:pPr>
        <w:numPr>
          <w:ilvl w:val="1"/>
          <w:numId w:val="5"/>
        </w:numPr>
        <w:pBdr>
          <w:top w:val="nil"/>
          <w:left w:val="nil"/>
          <w:bottom w:val="nil"/>
          <w:right w:val="nil"/>
          <w:between w:val="nil"/>
        </w:pBdr>
        <w:spacing w:after="120" w:line="240" w:lineRule="auto"/>
        <w:rPr>
          <w:color w:val="000000"/>
          <w:sz w:val="20"/>
          <w:szCs w:val="20"/>
        </w:rPr>
      </w:pPr>
      <w:r>
        <w:rPr>
          <w:sz w:val="20"/>
          <w:szCs w:val="20"/>
        </w:rPr>
        <w:t xml:space="preserve">A </w:t>
      </w:r>
      <w:r>
        <w:rPr>
          <w:sz w:val="20"/>
          <w:szCs w:val="20"/>
        </w:rPr>
        <w:t>fire alarm system now installed;</w:t>
      </w:r>
    </w:p>
    <w:p w14:paraId="4F248F89" w14:textId="771C23E5" w:rsidR="0042522F" w:rsidRDefault="0042522F" w:rsidP="0042522F">
      <w:pPr>
        <w:numPr>
          <w:ilvl w:val="1"/>
          <w:numId w:val="5"/>
        </w:numPr>
        <w:pBdr>
          <w:top w:val="nil"/>
          <w:left w:val="nil"/>
          <w:bottom w:val="nil"/>
          <w:right w:val="nil"/>
          <w:between w:val="nil"/>
        </w:pBdr>
        <w:spacing w:after="120" w:line="240" w:lineRule="auto"/>
        <w:rPr>
          <w:color w:val="000000"/>
          <w:sz w:val="20"/>
          <w:szCs w:val="20"/>
        </w:rPr>
      </w:pPr>
      <w:r>
        <w:rPr>
          <w:color w:val="000000"/>
          <w:sz w:val="20"/>
          <w:szCs w:val="20"/>
        </w:rPr>
        <w:t>The Cricket Club did schedule a celebration event for Bob Shortman last Summer.</w:t>
      </w:r>
    </w:p>
    <w:p w14:paraId="5CC98E0F" w14:textId="77777777" w:rsidR="00A17012" w:rsidRDefault="00A17012">
      <w:pPr>
        <w:rPr>
          <w:color w:val="000000"/>
          <w:sz w:val="20"/>
          <w:szCs w:val="20"/>
        </w:rPr>
      </w:pPr>
    </w:p>
    <w:p w14:paraId="67BFADC4" w14:textId="2AE88256" w:rsidR="0042522F" w:rsidRDefault="0042522F">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Chair’s Report</w:t>
      </w:r>
    </w:p>
    <w:p w14:paraId="34DCD417" w14:textId="16C14EB3" w:rsidR="0042522F" w:rsidRDefault="0042522F" w:rsidP="0042522F">
      <w:pPr>
        <w:pBdr>
          <w:top w:val="nil"/>
          <w:left w:val="nil"/>
          <w:bottom w:val="nil"/>
          <w:right w:val="nil"/>
          <w:between w:val="nil"/>
        </w:pBdr>
        <w:spacing w:after="0" w:line="240" w:lineRule="auto"/>
        <w:rPr>
          <w:b/>
          <w:color w:val="000000"/>
          <w:sz w:val="20"/>
          <w:szCs w:val="20"/>
        </w:rPr>
      </w:pPr>
    </w:p>
    <w:p w14:paraId="10F4E26D" w14:textId="3B6415E0" w:rsidR="0042522F" w:rsidRDefault="0042522F" w:rsidP="0042522F">
      <w:pPr>
        <w:pStyle w:val="ListParagraph"/>
        <w:numPr>
          <w:ilvl w:val="0"/>
          <w:numId w:val="7"/>
        </w:numPr>
        <w:pBdr>
          <w:top w:val="nil"/>
          <w:left w:val="nil"/>
          <w:bottom w:val="nil"/>
          <w:right w:val="nil"/>
          <w:between w:val="nil"/>
        </w:pBdr>
        <w:spacing w:after="0" w:line="240" w:lineRule="auto"/>
        <w:rPr>
          <w:bCs/>
          <w:color w:val="000000"/>
          <w:sz w:val="20"/>
          <w:szCs w:val="20"/>
        </w:rPr>
      </w:pPr>
      <w:r w:rsidRPr="0042522F">
        <w:rPr>
          <w:bCs/>
          <w:color w:val="000000"/>
          <w:sz w:val="20"/>
          <w:szCs w:val="20"/>
        </w:rPr>
        <w:t xml:space="preserve">A copy of the </w:t>
      </w:r>
      <w:hyperlink r:id="rId9" w:history="1">
        <w:r w:rsidRPr="0042522F">
          <w:rPr>
            <w:rStyle w:val="Hyperlink"/>
            <w:bCs/>
            <w:sz w:val="20"/>
            <w:szCs w:val="20"/>
          </w:rPr>
          <w:t>Chair’s Report</w:t>
        </w:r>
      </w:hyperlink>
      <w:r w:rsidRPr="0042522F">
        <w:rPr>
          <w:bCs/>
          <w:color w:val="000000"/>
          <w:sz w:val="20"/>
          <w:szCs w:val="20"/>
        </w:rPr>
        <w:t xml:space="preserve"> was circulated, and a </w:t>
      </w:r>
      <w:hyperlink r:id="rId10" w:history="1">
        <w:r w:rsidRPr="0042522F">
          <w:rPr>
            <w:rStyle w:val="Hyperlink"/>
            <w:bCs/>
            <w:sz w:val="20"/>
            <w:szCs w:val="20"/>
          </w:rPr>
          <w:t>slightly amended version</w:t>
        </w:r>
      </w:hyperlink>
      <w:r w:rsidRPr="0042522F">
        <w:rPr>
          <w:bCs/>
          <w:color w:val="000000"/>
          <w:sz w:val="20"/>
          <w:szCs w:val="20"/>
        </w:rPr>
        <w:t xml:space="preserve"> was sent to the HC for their AGM.</w:t>
      </w:r>
    </w:p>
    <w:p w14:paraId="09A80C84" w14:textId="0DDA824C" w:rsidR="0042522F" w:rsidRDefault="0043273B" w:rsidP="0042522F">
      <w:pPr>
        <w:pStyle w:val="ListParagraph"/>
        <w:numPr>
          <w:ilvl w:val="0"/>
          <w:numId w:val="7"/>
        </w:numPr>
        <w:pBdr>
          <w:top w:val="nil"/>
          <w:left w:val="nil"/>
          <w:bottom w:val="nil"/>
          <w:right w:val="nil"/>
          <w:between w:val="nil"/>
        </w:pBdr>
        <w:spacing w:after="0" w:line="240" w:lineRule="auto"/>
        <w:rPr>
          <w:bCs/>
          <w:color w:val="000000"/>
          <w:sz w:val="20"/>
          <w:szCs w:val="20"/>
        </w:rPr>
      </w:pPr>
      <w:r>
        <w:rPr>
          <w:bCs/>
          <w:color w:val="000000"/>
          <w:sz w:val="20"/>
          <w:szCs w:val="20"/>
        </w:rPr>
        <w:t>Main points were that the clubhouse is now back up and being used fully following the Covid-19 pandemic, the cricket club were able to start using the facilities again through the Summer, ensuring much required bar income, with the hockey club managing a full season making extensive use of the clubroom and bar.</w:t>
      </w:r>
    </w:p>
    <w:p w14:paraId="56BC31FD" w14:textId="781902BB" w:rsidR="0043273B" w:rsidRDefault="0043273B" w:rsidP="0042522F">
      <w:pPr>
        <w:pStyle w:val="ListParagraph"/>
        <w:numPr>
          <w:ilvl w:val="0"/>
          <w:numId w:val="7"/>
        </w:numPr>
        <w:pBdr>
          <w:top w:val="nil"/>
          <w:left w:val="nil"/>
          <w:bottom w:val="nil"/>
          <w:right w:val="nil"/>
          <w:between w:val="nil"/>
        </w:pBdr>
        <w:spacing w:after="0" w:line="240" w:lineRule="auto"/>
        <w:rPr>
          <w:bCs/>
          <w:color w:val="000000"/>
          <w:sz w:val="20"/>
          <w:szCs w:val="20"/>
        </w:rPr>
      </w:pPr>
      <w:r>
        <w:rPr>
          <w:bCs/>
          <w:color w:val="000000"/>
          <w:sz w:val="20"/>
          <w:szCs w:val="20"/>
        </w:rPr>
        <w:t>Both cricket summer and hockey winter seasons were successful, with many promotions, champions and organised social events, a welcome “return to form”.</w:t>
      </w:r>
    </w:p>
    <w:p w14:paraId="728AAC34" w14:textId="3960A3C5" w:rsidR="0043273B" w:rsidRDefault="0043273B" w:rsidP="0042522F">
      <w:pPr>
        <w:pStyle w:val="ListParagraph"/>
        <w:numPr>
          <w:ilvl w:val="0"/>
          <w:numId w:val="7"/>
        </w:numPr>
        <w:pBdr>
          <w:top w:val="nil"/>
          <w:left w:val="nil"/>
          <w:bottom w:val="nil"/>
          <w:right w:val="nil"/>
          <w:between w:val="nil"/>
        </w:pBdr>
        <w:spacing w:after="0" w:line="240" w:lineRule="auto"/>
        <w:rPr>
          <w:bCs/>
          <w:color w:val="000000"/>
          <w:sz w:val="20"/>
          <w:szCs w:val="20"/>
        </w:rPr>
      </w:pPr>
      <w:r>
        <w:rPr>
          <w:bCs/>
          <w:color w:val="000000"/>
          <w:sz w:val="20"/>
          <w:szCs w:val="20"/>
        </w:rPr>
        <w:t>There have been a number of improvements and innovations in the clubhouse, including the finalising of the toilet and clubhouse refurbishment, a new larger TV, digital signage behind the bar and a new Guinness pump, all of which have proven popular.</w:t>
      </w:r>
    </w:p>
    <w:p w14:paraId="4B778FD0" w14:textId="535DD7EC" w:rsidR="0043273B" w:rsidRDefault="0043273B" w:rsidP="0042522F">
      <w:pPr>
        <w:pStyle w:val="ListParagraph"/>
        <w:numPr>
          <w:ilvl w:val="0"/>
          <w:numId w:val="7"/>
        </w:numPr>
        <w:pBdr>
          <w:top w:val="nil"/>
          <w:left w:val="nil"/>
          <w:bottom w:val="nil"/>
          <w:right w:val="nil"/>
          <w:between w:val="nil"/>
        </w:pBdr>
        <w:spacing w:after="0" w:line="240" w:lineRule="auto"/>
        <w:rPr>
          <w:bCs/>
          <w:color w:val="000000"/>
          <w:sz w:val="20"/>
          <w:szCs w:val="20"/>
        </w:rPr>
      </w:pPr>
      <w:r>
        <w:rPr>
          <w:bCs/>
          <w:color w:val="000000"/>
          <w:sz w:val="20"/>
          <w:szCs w:val="20"/>
        </w:rPr>
        <w:t>AT proposed and RH seconded adoption of the report. Agreed.</w:t>
      </w:r>
    </w:p>
    <w:p w14:paraId="2F39B191" w14:textId="77777777" w:rsidR="0043273B" w:rsidRDefault="0043273B" w:rsidP="0043273B">
      <w:pPr>
        <w:pBdr>
          <w:top w:val="nil"/>
          <w:left w:val="nil"/>
          <w:bottom w:val="nil"/>
          <w:right w:val="nil"/>
          <w:between w:val="nil"/>
        </w:pBdr>
        <w:spacing w:after="0" w:line="240" w:lineRule="auto"/>
        <w:rPr>
          <w:b/>
          <w:color w:val="000000"/>
          <w:sz w:val="20"/>
          <w:szCs w:val="20"/>
        </w:rPr>
      </w:pPr>
    </w:p>
    <w:p w14:paraId="3B5BCCE3" w14:textId="51832545" w:rsidR="00A17012" w:rsidRDefault="0038685C">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Treasurer’s Report</w:t>
      </w:r>
    </w:p>
    <w:p w14:paraId="4BCFE878" w14:textId="77777777" w:rsidR="00A17012" w:rsidRDefault="00A17012">
      <w:pPr>
        <w:pBdr>
          <w:top w:val="nil"/>
          <w:left w:val="nil"/>
          <w:bottom w:val="nil"/>
          <w:right w:val="nil"/>
          <w:between w:val="nil"/>
        </w:pBdr>
        <w:spacing w:after="0"/>
        <w:ind w:left="360"/>
        <w:rPr>
          <w:color w:val="000000"/>
          <w:sz w:val="20"/>
          <w:szCs w:val="20"/>
        </w:rPr>
      </w:pPr>
    </w:p>
    <w:p w14:paraId="021632CB" w14:textId="20A3C866" w:rsidR="00A17012" w:rsidRDefault="0038685C">
      <w:pPr>
        <w:pBdr>
          <w:top w:val="nil"/>
          <w:left w:val="nil"/>
          <w:bottom w:val="nil"/>
          <w:right w:val="nil"/>
          <w:between w:val="nil"/>
        </w:pBdr>
        <w:spacing w:after="0"/>
        <w:ind w:left="360"/>
        <w:rPr>
          <w:color w:val="000000"/>
          <w:sz w:val="20"/>
          <w:szCs w:val="20"/>
        </w:rPr>
      </w:pPr>
      <w:r>
        <w:rPr>
          <w:color w:val="000000"/>
          <w:sz w:val="20"/>
          <w:szCs w:val="20"/>
        </w:rPr>
        <w:t>JM circulated the</w:t>
      </w:r>
      <w:r w:rsidR="008532F7">
        <w:rPr>
          <w:color w:val="000000"/>
          <w:sz w:val="20"/>
          <w:szCs w:val="20"/>
        </w:rPr>
        <w:t xml:space="preserve"> </w:t>
      </w:r>
      <w:hyperlink r:id="rId11" w:history="1">
        <w:r w:rsidR="008532F7" w:rsidRPr="008532F7">
          <w:rPr>
            <w:rStyle w:val="Hyperlink"/>
            <w:sz w:val="20"/>
            <w:szCs w:val="20"/>
          </w:rPr>
          <w:t>End of Year Accounts</w:t>
        </w:r>
      </w:hyperlink>
      <w:r w:rsidR="008532F7">
        <w:rPr>
          <w:color w:val="000000"/>
          <w:sz w:val="20"/>
          <w:szCs w:val="20"/>
        </w:rPr>
        <w:t xml:space="preserve"> </w:t>
      </w:r>
      <w:r>
        <w:rPr>
          <w:color w:val="000000"/>
          <w:sz w:val="20"/>
          <w:szCs w:val="20"/>
        </w:rPr>
        <w:t xml:space="preserve">to </w:t>
      </w:r>
      <w:r w:rsidR="008532F7">
        <w:rPr>
          <w:color w:val="000000"/>
          <w:sz w:val="20"/>
          <w:szCs w:val="20"/>
        </w:rPr>
        <w:t>31</w:t>
      </w:r>
      <w:r w:rsidR="008532F7" w:rsidRPr="008532F7">
        <w:rPr>
          <w:color w:val="000000"/>
          <w:sz w:val="20"/>
          <w:szCs w:val="20"/>
          <w:vertAlign w:val="superscript"/>
        </w:rPr>
        <w:t>st</w:t>
      </w:r>
      <w:r w:rsidR="008532F7">
        <w:rPr>
          <w:color w:val="000000"/>
          <w:sz w:val="20"/>
          <w:szCs w:val="20"/>
        </w:rPr>
        <w:t xml:space="preserve"> </w:t>
      </w:r>
      <w:r>
        <w:rPr>
          <w:sz w:val="20"/>
          <w:szCs w:val="20"/>
        </w:rPr>
        <w:t>March 2022</w:t>
      </w:r>
      <w:r>
        <w:rPr>
          <w:color w:val="000000"/>
          <w:sz w:val="20"/>
          <w:szCs w:val="20"/>
        </w:rPr>
        <w:t>,</w:t>
      </w:r>
      <w:r w:rsidR="008532F7">
        <w:rPr>
          <w:color w:val="000000"/>
          <w:sz w:val="20"/>
          <w:szCs w:val="20"/>
        </w:rPr>
        <w:t xml:space="preserve"> as well as the more detailed </w:t>
      </w:r>
      <w:hyperlink r:id="rId12" w:history="1">
        <w:r w:rsidR="008532F7" w:rsidRPr="008532F7">
          <w:rPr>
            <w:rStyle w:val="Hyperlink"/>
            <w:sz w:val="20"/>
            <w:szCs w:val="20"/>
          </w:rPr>
          <w:t>Treasurer’s Report</w:t>
        </w:r>
      </w:hyperlink>
      <w:r w:rsidR="008532F7">
        <w:rPr>
          <w:color w:val="000000"/>
          <w:sz w:val="20"/>
          <w:szCs w:val="20"/>
        </w:rPr>
        <w:t>.</w:t>
      </w:r>
      <w:r w:rsidR="00AA1029">
        <w:rPr>
          <w:color w:val="000000"/>
          <w:sz w:val="20"/>
          <w:szCs w:val="20"/>
        </w:rPr>
        <w:t xml:space="preserve"> These were accepted by JWR and RH.</w:t>
      </w:r>
    </w:p>
    <w:p w14:paraId="2DB20446" w14:textId="77777777" w:rsidR="008532F7" w:rsidRDefault="008532F7">
      <w:pPr>
        <w:pBdr>
          <w:top w:val="nil"/>
          <w:left w:val="nil"/>
          <w:bottom w:val="nil"/>
          <w:right w:val="nil"/>
          <w:between w:val="nil"/>
        </w:pBdr>
        <w:spacing w:after="0"/>
        <w:ind w:left="360"/>
        <w:rPr>
          <w:color w:val="000000"/>
          <w:sz w:val="20"/>
          <w:szCs w:val="20"/>
        </w:rPr>
      </w:pPr>
    </w:p>
    <w:p w14:paraId="112F3282" w14:textId="61CA4556" w:rsidR="00A17012" w:rsidRDefault="008532F7">
      <w:pPr>
        <w:numPr>
          <w:ilvl w:val="0"/>
          <w:numId w:val="6"/>
        </w:numPr>
        <w:pBdr>
          <w:top w:val="nil"/>
          <w:left w:val="nil"/>
          <w:bottom w:val="nil"/>
          <w:right w:val="nil"/>
          <w:between w:val="nil"/>
        </w:pBdr>
        <w:rPr>
          <w:color w:val="000000"/>
          <w:sz w:val="20"/>
          <w:szCs w:val="20"/>
        </w:rPr>
      </w:pPr>
      <w:r>
        <w:rPr>
          <w:color w:val="000000"/>
          <w:sz w:val="20"/>
          <w:szCs w:val="20"/>
        </w:rPr>
        <w:lastRenderedPageBreak/>
        <w:t>Overall there was a deficit of £18k for the year, that was expected due to the toilet and clubhouse refurbishment, with the money for those being received in the previous year (which reported a £14k surplus)</w:t>
      </w:r>
      <w:r w:rsidR="008A349E">
        <w:rPr>
          <w:color w:val="000000"/>
          <w:sz w:val="20"/>
          <w:szCs w:val="20"/>
        </w:rPr>
        <w:t>, with the final £8k Covid-19 support grant (£8k) being received at the beginning of this year.</w:t>
      </w:r>
    </w:p>
    <w:p w14:paraId="3F8D8383" w14:textId="06B895A7" w:rsidR="008532F7" w:rsidRDefault="008532F7">
      <w:pPr>
        <w:numPr>
          <w:ilvl w:val="0"/>
          <w:numId w:val="6"/>
        </w:numPr>
        <w:pBdr>
          <w:top w:val="nil"/>
          <w:left w:val="nil"/>
          <w:bottom w:val="nil"/>
          <w:right w:val="nil"/>
          <w:between w:val="nil"/>
        </w:pBdr>
        <w:rPr>
          <w:color w:val="000000"/>
          <w:sz w:val="20"/>
          <w:szCs w:val="20"/>
        </w:rPr>
      </w:pPr>
      <w:r>
        <w:rPr>
          <w:color w:val="000000"/>
          <w:sz w:val="20"/>
          <w:szCs w:val="20"/>
        </w:rPr>
        <w:t>Levies for both clubs have been received, JM thanked both clubs for their prompt payment.</w:t>
      </w:r>
    </w:p>
    <w:p w14:paraId="7251EEFF" w14:textId="6B575CA0" w:rsidR="008532F7" w:rsidRDefault="008A349E">
      <w:pPr>
        <w:numPr>
          <w:ilvl w:val="0"/>
          <w:numId w:val="6"/>
        </w:numPr>
        <w:pBdr>
          <w:top w:val="nil"/>
          <w:left w:val="nil"/>
          <w:bottom w:val="nil"/>
          <w:right w:val="nil"/>
          <w:between w:val="nil"/>
        </w:pBdr>
        <w:rPr>
          <w:color w:val="000000"/>
          <w:sz w:val="20"/>
          <w:szCs w:val="20"/>
        </w:rPr>
      </w:pPr>
      <w:r>
        <w:rPr>
          <w:color w:val="000000"/>
          <w:sz w:val="20"/>
          <w:szCs w:val="20"/>
        </w:rPr>
        <w:t>The bar profits for the year were just shy of £13k, this represented an acceptable profit margin of 40%.</w:t>
      </w:r>
    </w:p>
    <w:p w14:paraId="11894450" w14:textId="37780B4C" w:rsidR="008A349E" w:rsidRDefault="008A349E">
      <w:pPr>
        <w:numPr>
          <w:ilvl w:val="0"/>
          <w:numId w:val="6"/>
        </w:numPr>
        <w:pBdr>
          <w:top w:val="nil"/>
          <w:left w:val="nil"/>
          <w:bottom w:val="nil"/>
          <w:right w:val="nil"/>
          <w:between w:val="nil"/>
        </w:pBdr>
        <w:rPr>
          <w:color w:val="000000"/>
          <w:sz w:val="20"/>
          <w:szCs w:val="20"/>
        </w:rPr>
      </w:pPr>
      <w:r>
        <w:rPr>
          <w:color w:val="000000"/>
          <w:sz w:val="20"/>
          <w:szCs w:val="20"/>
        </w:rPr>
        <w:t>The main ongoing expense continues to be Sky, which costs around £3k per year (~£250 a month); plus we saw both the Heating and Lighting and Cleaning costs returning to pre-pandemic levels, consistent with 2019/20 costs.</w:t>
      </w:r>
    </w:p>
    <w:p w14:paraId="0AD7BA42" w14:textId="110B99F1" w:rsidR="008A349E" w:rsidRDefault="008A349E">
      <w:pPr>
        <w:numPr>
          <w:ilvl w:val="0"/>
          <w:numId w:val="6"/>
        </w:numPr>
        <w:pBdr>
          <w:top w:val="nil"/>
          <w:left w:val="nil"/>
          <w:bottom w:val="nil"/>
          <w:right w:val="nil"/>
          <w:between w:val="nil"/>
        </w:pBdr>
        <w:rPr>
          <w:color w:val="000000"/>
          <w:sz w:val="20"/>
          <w:szCs w:val="20"/>
        </w:rPr>
      </w:pPr>
      <w:r>
        <w:rPr>
          <w:color w:val="000000"/>
          <w:sz w:val="20"/>
          <w:szCs w:val="20"/>
        </w:rPr>
        <w:t>Overall the Sports Club has £20k in cash assets, with £8k of that held in the Hockey Club account, those present felt this was a comfortable position to be in, and with no immediate plans to spend any of these assets in the short term.</w:t>
      </w:r>
    </w:p>
    <w:p w14:paraId="051D5CE4" w14:textId="29466F19" w:rsidR="008A349E" w:rsidRDefault="008A349E">
      <w:pPr>
        <w:numPr>
          <w:ilvl w:val="0"/>
          <w:numId w:val="6"/>
        </w:numPr>
        <w:pBdr>
          <w:top w:val="nil"/>
          <w:left w:val="nil"/>
          <w:bottom w:val="nil"/>
          <w:right w:val="nil"/>
          <w:between w:val="nil"/>
        </w:pBdr>
        <w:rPr>
          <w:color w:val="000000"/>
          <w:sz w:val="20"/>
          <w:szCs w:val="20"/>
        </w:rPr>
      </w:pPr>
      <w:r>
        <w:rPr>
          <w:color w:val="000000"/>
          <w:sz w:val="20"/>
          <w:szCs w:val="20"/>
        </w:rPr>
        <w:t>JM said that due to time pressures the annual insurance quote had been accepted after a brief discussion, however</w:t>
      </w:r>
      <w:r w:rsidR="00CD1BD7">
        <w:rPr>
          <w:color w:val="000000"/>
          <w:sz w:val="20"/>
          <w:szCs w:val="20"/>
        </w:rPr>
        <w:t xml:space="preserve"> RN proposed a proper review be done of the circumstances before Christmas, prior to next year, to ensure the best financial outcome for the club. </w:t>
      </w:r>
      <w:r w:rsidR="00CD1BD7">
        <w:rPr>
          <w:b/>
          <w:bCs/>
          <w:color w:val="000000"/>
          <w:sz w:val="20"/>
          <w:szCs w:val="20"/>
        </w:rPr>
        <w:br/>
        <w:t xml:space="preserve">AP55 </w:t>
      </w:r>
      <w:r w:rsidR="00652F94">
        <w:rPr>
          <w:b/>
          <w:bCs/>
          <w:color w:val="000000"/>
          <w:sz w:val="20"/>
          <w:szCs w:val="20"/>
        </w:rPr>
        <w:t>–</w:t>
      </w:r>
      <w:r w:rsidR="00CD1BD7">
        <w:rPr>
          <w:b/>
          <w:bCs/>
          <w:color w:val="000000"/>
          <w:sz w:val="20"/>
          <w:szCs w:val="20"/>
        </w:rPr>
        <w:t xml:space="preserve"> </w:t>
      </w:r>
      <w:r w:rsidR="00652F94" w:rsidRPr="00652F94">
        <w:rPr>
          <w:color w:val="000000"/>
          <w:sz w:val="20"/>
          <w:szCs w:val="20"/>
        </w:rPr>
        <w:t>To ensure the</w:t>
      </w:r>
      <w:r w:rsidR="00652F94">
        <w:rPr>
          <w:color w:val="000000"/>
          <w:sz w:val="20"/>
          <w:szCs w:val="20"/>
        </w:rPr>
        <w:t xml:space="preserve"> insurance circumstances are reviewed prior to the next insurance quote.</w:t>
      </w:r>
    </w:p>
    <w:p w14:paraId="0E20EB7A" w14:textId="20806140" w:rsidR="00652F94" w:rsidRDefault="00652F94">
      <w:pPr>
        <w:numPr>
          <w:ilvl w:val="0"/>
          <w:numId w:val="6"/>
        </w:numPr>
        <w:pBdr>
          <w:top w:val="nil"/>
          <w:left w:val="nil"/>
          <w:bottom w:val="nil"/>
          <w:right w:val="nil"/>
          <w:between w:val="nil"/>
        </w:pBdr>
        <w:rPr>
          <w:color w:val="000000"/>
          <w:sz w:val="20"/>
          <w:szCs w:val="20"/>
        </w:rPr>
      </w:pPr>
      <w:r>
        <w:rPr>
          <w:color w:val="000000"/>
          <w:sz w:val="20"/>
          <w:szCs w:val="20"/>
        </w:rPr>
        <w:t xml:space="preserve">JM reported that </w:t>
      </w:r>
      <w:r>
        <w:rPr>
          <w:b/>
          <w:bCs/>
          <w:color w:val="000000"/>
          <w:sz w:val="20"/>
          <w:szCs w:val="20"/>
        </w:rPr>
        <w:t>on average</w:t>
      </w:r>
      <w:r>
        <w:rPr>
          <w:color w:val="000000"/>
          <w:sz w:val="20"/>
          <w:szCs w:val="20"/>
        </w:rPr>
        <w:t xml:space="preserve"> across the year, the bar needs to turnover around £560 a week to break-even and to cover all Sports Club costs and overheads. This was achieved for 2021/22 but relies significantly on social events organised by the member clubs, and if social events are not organised then there is a risk that levies may have to rise.</w:t>
      </w:r>
    </w:p>
    <w:p w14:paraId="781F9EA7" w14:textId="03BED47E" w:rsidR="00652F94" w:rsidRDefault="00D37F4F">
      <w:pPr>
        <w:numPr>
          <w:ilvl w:val="0"/>
          <w:numId w:val="6"/>
        </w:numPr>
        <w:pBdr>
          <w:top w:val="nil"/>
          <w:left w:val="nil"/>
          <w:bottom w:val="nil"/>
          <w:right w:val="nil"/>
          <w:between w:val="nil"/>
        </w:pBdr>
        <w:rPr>
          <w:color w:val="000000"/>
          <w:sz w:val="20"/>
          <w:szCs w:val="20"/>
        </w:rPr>
      </w:pPr>
      <w:r>
        <w:rPr>
          <w:color w:val="000000"/>
          <w:sz w:val="20"/>
          <w:szCs w:val="20"/>
        </w:rPr>
        <w:t>AT thanked JM and Martyn Edwards (Account Examiner) for their efforts in assembling the end of year accounts and the ongoing financial reporting.</w:t>
      </w:r>
    </w:p>
    <w:p w14:paraId="5AB1619E" w14:textId="77777777" w:rsidR="00A17012" w:rsidRDefault="00A17012">
      <w:pPr>
        <w:rPr>
          <w:color w:val="000000"/>
          <w:sz w:val="20"/>
          <w:szCs w:val="20"/>
        </w:rPr>
      </w:pPr>
    </w:p>
    <w:p w14:paraId="61FAD3AC" w14:textId="4DEC77DA" w:rsidR="00A17012" w:rsidRDefault="00D37F4F">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Election of Account Examiner</w:t>
      </w:r>
    </w:p>
    <w:p w14:paraId="6E974F30" w14:textId="77777777" w:rsidR="00A17012" w:rsidRDefault="00A17012">
      <w:pPr>
        <w:pBdr>
          <w:top w:val="nil"/>
          <w:left w:val="nil"/>
          <w:bottom w:val="nil"/>
          <w:right w:val="nil"/>
          <w:between w:val="nil"/>
        </w:pBdr>
        <w:spacing w:after="0"/>
        <w:ind w:left="360"/>
        <w:rPr>
          <w:color w:val="000000"/>
          <w:sz w:val="20"/>
          <w:szCs w:val="20"/>
        </w:rPr>
      </w:pPr>
    </w:p>
    <w:p w14:paraId="49A6AE3F" w14:textId="3ADD3BDB" w:rsidR="00A17012" w:rsidRPr="00D37F4F" w:rsidRDefault="00D37F4F">
      <w:pPr>
        <w:numPr>
          <w:ilvl w:val="0"/>
          <w:numId w:val="1"/>
        </w:numPr>
        <w:rPr>
          <w:bCs/>
          <w:iCs/>
          <w:sz w:val="20"/>
          <w:szCs w:val="20"/>
        </w:rPr>
      </w:pPr>
      <w:r>
        <w:rPr>
          <w:bCs/>
          <w:iCs/>
          <w:sz w:val="20"/>
          <w:szCs w:val="20"/>
        </w:rPr>
        <w:t xml:space="preserve">After several years of service </w:t>
      </w:r>
      <w:r w:rsidRPr="00D37F4F">
        <w:rPr>
          <w:bCs/>
          <w:iCs/>
          <w:sz w:val="20"/>
          <w:szCs w:val="20"/>
        </w:rPr>
        <w:t>Martyn Edwards</w:t>
      </w:r>
      <w:r>
        <w:rPr>
          <w:bCs/>
          <w:iCs/>
          <w:sz w:val="20"/>
          <w:szCs w:val="20"/>
        </w:rPr>
        <w:t xml:space="preserve"> is stepping down as Account Examiner, so a replacement is needed. Various names were discussed, including David Carr, Alistair Fergus, Maureen Green, Alex Haynes, and will be approached in due course.</w:t>
      </w:r>
      <w:r>
        <w:rPr>
          <w:bCs/>
          <w:iCs/>
          <w:sz w:val="20"/>
          <w:szCs w:val="20"/>
        </w:rPr>
        <w:br/>
      </w:r>
      <w:r>
        <w:rPr>
          <w:b/>
          <w:iCs/>
          <w:sz w:val="20"/>
          <w:szCs w:val="20"/>
        </w:rPr>
        <w:t>AP56</w:t>
      </w:r>
      <w:r>
        <w:rPr>
          <w:bCs/>
          <w:iCs/>
          <w:sz w:val="20"/>
          <w:szCs w:val="20"/>
        </w:rPr>
        <w:t xml:space="preserve"> – To identify and elect a new Account Examiner.</w:t>
      </w:r>
    </w:p>
    <w:p w14:paraId="1A7771F8" w14:textId="357D2787" w:rsidR="00A17012" w:rsidRDefault="00A17012">
      <w:pPr>
        <w:rPr>
          <w:color w:val="000000"/>
          <w:sz w:val="20"/>
          <w:szCs w:val="20"/>
        </w:rPr>
      </w:pPr>
    </w:p>
    <w:p w14:paraId="1D622D3A" w14:textId="376D77DD" w:rsidR="00D37F4F" w:rsidRDefault="00D37F4F">
      <w:pPr>
        <w:rPr>
          <w:b/>
          <w:bCs/>
          <w:color w:val="000000"/>
          <w:sz w:val="20"/>
          <w:szCs w:val="20"/>
        </w:rPr>
      </w:pPr>
      <w:r>
        <w:rPr>
          <w:b/>
          <w:bCs/>
          <w:color w:val="000000"/>
          <w:sz w:val="20"/>
          <w:szCs w:val="20"/>
        </w:rPr>
        <w:t>6a.  Election of Committee</w:t>
      </w:r>
    </w:p>
    <w:p w14:paraId="59DDE0B1" w14:textId="5AD72089" w:rsidR="00AA1029" w:rsidRDefault="00D37F4F" w:rsidP="00D37F4F">
      <w:pPr>
        <w:tabs>
          <w:tab w:val="left" w:pos="426"/>
        </w:tabs>
        <w:rPr>
          <w:color w:val="000000"/>
          <w:sz w:val="20"/>
          <w:szCs w:val="20"/>
        </w:rPr>
      </w:pPr>
      <w:r w:rsidRPr="00D37F4F">
        <w:rPr>
          <w:b/>
          <w:bCs/>
          <w:color w:val="000000"/>
          <w:sz w:val="20"/>
          <w:szCs w:val="20"/>
        </w:rPr>
        <w:tab/>
        <w:t>Chairman</w:t>
      </w:r>
      <w:r>
        <w:rPr>
          <w:color w:val="000000"/>
          <w:sz w:val="20"/>
          <w:szCs w:val="20"/>
        </w:rPr>
        <w:t xml:space="preserve"> – TBC</w:t>
      </w:r>
      <w:r>
        <w:rPr>
          <w:color w:val="000000"/>
          <w:sz w:val="20"/>
          <w:szCs w:val="20"/>
        </w:rPr>
        <w:br/>
      </w:r>
      <w:r w:rsidRPr="00D37F4F">
        <w:rPr>
          <w:b/>
          <w:bCs/>
          <w:color w:val="000000"/>
          <w:sz w:val="20"/>
          <w:szCs w:val="20"/>
        </w:rPr>
        <w:tab/>
        <w:t>Treasurer</w:t>
      </w:r>
      <w:r>
        <w:rPr>
          <w:color w:val="000000"/>
          <w:sz w:val="20"/>
          <w:szCs w:val="20"/>
        </w:rPr>
        <w:t xml:space="preserve"> – Jack Meer – proposed RH, seconded DGo</w:t>
      </w:r>
      <w:r>
        <w:rPr>
          <w:color w:val="000000"/>
          <w:sz w:val="20"/>
          <w:szCs w:val="20"/>
        </w:rPr>
        <w:br/>
      </w:r>
      <w:r>
        <w:rPr>
          <w:color w:val="000000"/>
          <w:sz w:val="20"/>
          <w:szCs w:val="20"/>
        </w:rPr>
        <w:tab/>
      </w:r>
      <w:r>
        <w:rPr>
          <w:b/>
          <w:bCs/>
          <w:color w:val="000000"/>
          <w:sz w:val="20"/>
          <w:szCs w:val="20"/>
        </w:rPr>
        <w:t>Secretary</w:t>
      </w:r>
      <w:r>
        <w:rPr>
          <w:color w:val="000000"/>
          <w:sz w:val="20"/>
          <w:szCs w:val="20"/>
        </w:rPr>
        <w:t xml:space="preserve"> – Adrian Tuff </w:t>
      </w:r>
      <w:r w:rsidR="00AA1029">
        <w:rPr>
          <w:color w:val="000000"/>
          <w:sz w:val="20"/>
          <w:szCs w:val="20"/>
        </w:rPr>
        <w:t>–</w:t>
      </w:r>
      <w:r>
        <w:rPr>
          <w:color w:val="000000"/>
          <w:sz w:val="20"/>
          <w:szCs w:val="20"/>
        </w:rPr>
        <w:t xml:space="preserve"> </w:t>
      </w:r>
      <w:r w:rsidR="00AA1029">
        <w:rPr>
          <w:color w:val="000000"/>
          <w:sz w:val="20"/>
          <w:szCs w:val="20"/>
        </w:rPr>
        <w:t>proposed RH, seconded DGo</w:t>
      </w:r>
      <w:r w:rsidR="00AA1029">
        <w:rPr>
          <w:color w:val="000000"/>
          <w:sz w:val="20"/>
          <w:szCs w:val="20"/>
        </w:rPr>
        <w:br/>
      </w:r>
      <w:r w:rsidR="00AA1029">
        <w:rPr>
          <w:color w:val="000000"/>
          <w:sz w:val="20"/>
          <w:szCs w:val="20"/>
        </w:rPr>
        <w:tab/>
      </w:r>
      <w:r w:rsidR="00AA1029">
        <w:rPr>
          <w:color w:val="000000"/>
          <w:sz w:val="20"/>
          <w:szCs w:val="20"/>
        </w:rPr>
        <w:br/>
      </w:r>
      <w:r w:rsidR="00AA1029">
        <w:rPr>
          <w:color w:val="000000"/>
          <w:sz w:val="20"/>
          <w:szCs w:val="20"/>
        </w:rPr>
        <w:tab/>
        <w:t xml:space="preserve">Although </w:t>
      </w:r>
      <w:r w:rsidR="00AA1029">
        <w:rPr>
          <w:b/>
          <w:bCs/>
          <w:color w:val="000000"/>
          <w:sz w:val="20"/>
          <w:szCs w:val="20"/>
        </w:rPr>
        <w:t>Facilities Manager</w:t>
      </w:r>
      <w:r w:rsidR="00AA1029" w:rsidRPr="00AA1029">
        <w:rPr>
          <w:color w:val="000000"/>
          <w:sz w:val="20"/>
          <w:szCs w:val="20"/>
        </w:rPr>
        <w:t xml:space="preserve"> is</w:t>
      </w:r>
      <w:r w:rsidR="00AA1029">
        <w:rPr>
          <w:color w:val="000000"/>
          <w:sz w:val="20"/>
          <w:szCs w:val="20"/>
        </w:rPr>
        <w:t xml:space="preserve"> not an executive position, David Goddard was proposed (AT), seconded (RH) and elected</w:t>
      </w:r>
      <w:r w:rsidR="00AA1029">
        <w:rPr>
          <w:color w:val="000000"/>
          <w:sz w:val="20"/>
          <w:szCs w:val="20"/>
        </w:rPr>
        <w:br/>
      </w:r>
      <w:r w:rsidR="00AA1029">
        <w:rPr>
          <w:color w:val="000000"/>
          <w:sz w:val="20"/>
          <w:szCs w:val="20"/>
        </w:rPr>
        <w:br/>
      </w:r>
      <w:r w:rsidR="00AA1029">
        <w:rPr>
          <w:color w:val="000000"/>
          <w:sz w:val="20"/>
          <w:szCs w:val="20"/>
        </w:rPr>
        <w:tab/>
        <w:t>It was agreed by the Cricket Club to remove Carl Page as a representative, and to add Paul Keaney.</w:t>
      </w:r>
      <w:r w:rsidR="00A3073F">
        <w:rPr>
          <w:color w:val="000000"/>
          <w:sz w:val="20"/>
          <w:szCs w:val="20"/>
        </w:rPr>
        <w:br/>
      </w:r>
      <w:r w:rsidR="00A3073F">
        <w:rPr>
          <w:color w:val="000000"/>
          <w:sz w:val="20"/>
          <w:szCs w:val="20"/>
        </w:rPr>
        <w:tab/>
        <w:t>It was agreed by the Hockey Club to remove Nick Long following his resignation.</w:t>
      </w:r>
    </w:p>
    <w:p w14:paraId="70349711" w14:textId="77777777" w:rsidR="00AA1029" w:rsidRPr="00AA1029" w:rsidRDefault="00AA1029" w:rsidP="00D37F4F">
      <w:pPr>
        <w:tabs>
          <w:tab w:val="left" w:pos="426"/>
        </w:tabs>
        <w:rPr>
          <w:color w:val="000000"/>
          <w:sz w:val="20"/>
          <w:szCs w:val="20"/>
          <w:u w:val="single"/>
        </w:rPr>
      </w:pPr>
    </w:p>
    <w:p w14:paraId="735BEAB7" w14:textId="4C222B03" w:rsidR="00A17012" w:rsidRDefault="00D37F4F">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 xml:space="preserve">Election of </w:t>
      </w:r>
      <w:r w:rsidR="00AA1029">
        <w:rPr>
          <w:b/>
          <w:color w:val="000000"/>
          <w:sz w:val="20"/>
          <w:szCs w:val="20"/>
        </w:rPr>
        <w:t xml:space="preserve">Bar </w:t>
      </w:r>
      <w:r>
        <w:rPr>
          <w:b/>
          <w:color w:val="000000"/>
          <w:sz w:val="20"/>
          <w:szCs w:val="20"/>
        </w:rPr>
        <w:t>Committee</w:t>
      </w:r>
    </w:p>
    <w:p w14:paraId="28487474" w14:textId="77777777" w:rsidR="00A17012" w:rsidRDefault="00A17012">
      <w:pPr>
        <w:pBdr>
          <w:top w:val="nil"/>
          <w:left w:val="nil"/>
          <w:bottom w:val="nil"/>
          <w:right w:val="nil"/>
          <w:between w:val="nil"/>
        </w:pBdr>
        <w:shd w:val="clear" w:color="auto" w:fill="FFFFFF"/>
        <w:spacing w:after="0" w:line="240" w:lineRule="auto"/>
        <w:rPr>
          <w:color w:val="000000"/>
          <w:sz w:val="20"/>
          <w:szCs w:val="20"/>
        </w:rPr>
      </w:pPr>
    </w:p>
    <w:p w14:paraId="3EF7154E" w14:textId="2C1E7D00" w:rsidR="00A17012" w:rsidRDefault="00AA1029" w:rsidP="00AA1029">
      <w:pPr>
        <w:pStyle w:val="ListParagraph"/>
        <w:numPr>
          <w:ilvl w:val="0"/>
          <w:numId w:val="9"/>
        </w:numPr>
        <w:pBdr>
          <w:top w:val="nil"/>
          <w:left w:val="nil"/>
          <w:bottom w:val="nil"/>
          <w:right w:val="nil"/>
          <w:between w:val="nil"/>
        </w:pBdr>
        <w:spacing w:after="120" w:line="240" w:lineRule="auto"/>
        <w:rPr>
          <w:b/>
          <w:color w:val="000000"/>
          <w:sz w:val="20"/>
          <w:szCs w:val="20"/>
        </w:rPr>
      </w:pPr>
      <w:r>
        <w:rPr>
          <w:bCs/>
          <w:color w:val="000000"/>
          <w:sz w:val="20"/>
          <w:szCs w:val="20"/>
        </w:rPr>
        <w:t>RN proposed that the Sports Club Committee be elected as the bar committee, seconded by RH Agreed.</w:t>
      </w:r>
    </w:p>
    <w:p w14:paraId="3C86BE7A" w14:textId="090FAA24" w:rsidR="00AA1029" w:rsidRDefault="00AA1029" w:rsidP="00AA1029">
      <w:pPr>
        <w:pBdr>
          <w:top w:val="nil"/>
          <w:left w:val="nil"/>
          <w:bottom w:val="nil"/>
          <w:right w:val="nil"/>
          <w:between w:val="nil"/>
        </w:pBdr>
        <w:spacing w:after="120" w:line="240" w:lineRule="auto"/>
        <w:rPr>
          <w:b/>
          <w:color w:val="000000"/>
          <w:sz w:val="20"/>
          <w:szCs w:val="20"/>
        </w:rPr>
      </w:pPr>
    </w:p>
    <w:p w14:paraId="38FEE964" w14:textId="5957D7BA" w:rsidR="00AA1029" w:rsidRDefault="00AA1029" w:rsidP="00AA1029">
      <w:pPr>
        <w:pBdr>
          <w:top w:val="nil"/>
          <w:left w:val="nil"/>
          <w:bottom w:val="nil"/>
          <w:right w:val="nil"/>
          <w:between w:val="nil"/>
        </w:pBdr>
        <w:spacing w:after="120" w:line="240" w:lineRule="auto"/>
        <w:rPr>
          <w:bCs/>
          <w:color w:val="000000"/>
          <w:sz w:val="20"/>
          <w:szCs w:val="20"/>
        </w:rPr>
      </w:pPr>
      <w:r w:rsidRPr="00AA1029">
        <w:rPr>
          <w:b/>
          <w:color w:val="000000"/>
          <w:sz w:val="20"/>
          <w:szCs w:val="20"/>
        </w:rPr>
        <w:t>7a.</w:t>
      </w:r>
      <w:r>
        <w:rPr>
          <w:b/>
          <w:color w:val="000000"/>
          <w:sz w:val="20"/>
          <w:szCs w:val="20"/>
        </w:rPr>
        <w:t xml:space="preserve">  Election of Trustees</w:t>
      </w:r>
    </w:p>
    <w:p w14:paraId="19FBCF04" w14:textId="1AC3ACB7" w:rsidR="00AA1029" w:rsidRPr="00AA1029" w:rsidRDefault="000E0F45" w:rsidP="00AA1029">
      <w:pPr>
        <w:pStyle w:val="ListParagraph"/>
        <w:numPr>
          <w:ilvl w:val="0"/>
          <w:numId w:val="9"/>
        </w:numPr>
        <w:pBdr>
          <w:top w:val="nil"/>
          <w:left w:val="nil"/>
          <w:bottom w:val="nil"/>
          <w:right w:val="nil"/>
          <w:between w:val="nil"/>
        </w:pBdr>
        <w:spacing w:after="120" w:line="240" w:lineRule="auto"/>
        <w:rPr>
          <w:bCs/>
          <w:color w:val="000000"/>
          <w:sz w:val="20"/>
          <w:szCs w:val="20"/>
        </w:rPr>
      </w:pPr>
      <w:r>
        <w:rPr>
          <w:bCs/>
          <w:color w:val="000000"/>
          <w:sz w:val="20"/>
          <w:szCs w:val="20"/>
        </w:rPr>
        <w:t>RH</w:t>
      </w:r>
      <w:r w:rsidR="00AA1029">
        <w:rPr>
          <w:bCs/>
          <w:color w:val="000000"/>
          <w:sz w:val="20"/>
          <w:szCs w:val="20"/>
        </w:rPr>
        <w:t xml:space="preserve"> proposed the existing Trustees of David Carr, Nick Kitchiner and Eddie </w:t>
      </w:r>
      <w:r>
        <w:rPr>
          <w:bCs/>
          <w:color w:val="000000"/>
          <w:sz w:val="20"/>
          <w:szCs w:val="20"/>
        </w:rPr>
        <w:t>Lawrence were elected, JM seconded. Agreed.</w:t>
      </w:r>
    </w:p>
    <w:p w14:paraId="2BE91030" w14:textId="77777777" w:rsidR="00AA1029" w:rsidRPr="00AA1029" w:rsidRDefault="00AA1029" w:rsidP="00AA1029">
      <w:pPr>
        <w:pBdr>
          <w:top w:val="nil"/>
          <w:left w:val="nil"/>
          <w:bottom w:val="nil"/>
          <w:right w:val="nil"/>
          <w:between w:val="nil"/>
        </w:pBdr>
        <w:spacing w:after="120" w:line="240" w:lineRule="auto"/>
        <w:rPr>
          <w:bCs/>
          <w:color w:val="000000"/>
          <w:sz w:val="20"/>
          <w:szCs w:val="20"/>
        </w:rPr>
      </w:pPr>
    </w:p>
    <w:p w14:paraId="27F92B8D" w14:textId="7570F263" w:rsidR="00A17012" w:rsidRDefault="00AA1029">
      <w:pPr>
        <w:numPr>
          <w:ilvl w:val="0"/>
          <w:numId w:val="4"/>
        </w:numPr>
        <w:pBdr>
          <w:top w:val="nil"/>
          <w:left w:val="nil"/>
          <w:bottom w:val="nil"/>
          <w:right w:val="nil"/>
          <w:between w:val="nil"/>
        </w:pBdr>
        <w:spacing w:after="120" w:line="240" w:lineRule="auto"/>
        <w:ind w:left="360"/>
        <w:rPr>
          <w:b/>
          <w:color w:val="000000"/>
          <w:sz w:val="20"/>
          <w:szCs w:val="20"/>
        </w:rPr>
      </w:pPr>
      <w:r>
        <w:rPr>
          <w:b/>
          <w:color w:val="000000"/>
          <w:sz w:val="20"/>
          <w:szCs w:val="20"/>
        </w:rPr>
        <w:t>Any Other Business</w:t>
      </w:r>
    </w:p>
    <w:p w14:paraId="4BFF9FF7" w14:textId="02C3C729" w:rsidR="00A17012" w:rsidRDefault="000E0F45">
      <w:pPr>
        <w:numPr>
          <w:ilvl w:val="0"/>
          <w:numId w:val="3"/>
        </w:numPr>
        <w:pBdr>
          <w:top w:val="nil"/>
          <w:left w:val="nil"/>
          <w:bottom w:val="nil"/>
          <w:right w:val="nil"/>
          <w:between w:val="nil"/>
        </w:pBdr>
        <w:spacing w:after="120" w:line="240" w:lineRule="auto"/>
        <w:rPr>
          <w:sz w:val="20"/>
          <w:szCs w:val="20"/>
        </w:rPr>
      </w:pPr>
      <w:r>
        <w:rPr>
          <w:sz w:val="20"/>
          <w:szCs w:val="20"/>
        </w:rPr>
        <w:t>None.</w:t>
      </w:r>
    </w:p>
    <w:p w14:paraId="28A8B720" w14:textId="77777777" w:rsidR="00A17012" w:rsidRDefault="00A17012">
      <w:pPr>
        <w:spacing w:after="120" w:line="240" w:lineRule="auto"/>
        <w:rPr>
          <w:b/>
          <w:color w:val="000000"/>
          <w:sz w:val="20"/>
          <w:szCs w:val="20"/>
        </w:rPr>
      </w:pPr>
    </w:p>
    <w:p w14:paraId="6B860BC8" w14:textId="77777777" w:rsidR="00A17012" w:rsidRDefault="0038685C">
      <w:pPr>
        <w:numPr>
          <w:ilvl w:val="0"/>
          <w:numId w:val="4"/>
        </w:numPr>
        <w:pBdr>
          <w:top w:val="nil"/>
          <w:left w:val="nil"/>
          <w:bottom w:val="nil"/>
          <w:right w:val="nil"/>
          <w:between w:val="nil"/>
        </w:pBdr>
        <w:spacing w:after="0" w:line="240" w:lineRule="auto"/>
        <w:ind w:left="360"/>
        <w:rPr>
          <w:b/>
          <w:color w:val="000000"/>
          <w:sz w:val="20"/>
          <w:szCs w:val="20"/>
        </w:rPr>
      </w:pPr>
      <w:r>
        <w:rPr>
          <w:b/>
          <w:color w:val="000000"/>
          <w:sz w:val="20"/>
          <w:szCs w:val="20"/>
        </w:rPr>
        <w:t>Date of Next Meeting</w:t>
      </w:r>
    </w:p>
    <w:p w14:paraId="107EEA99" w14:textId="77777777" w:rsidR="00A17012" w:rsidRDefault="00A17012">
      <w:pPr>
        <w:pBdr>
          <w:top w:val="nil"/>
          <w:left w:val="nil"/>
          <w:bottom w:val="nil"/>
          <w:right w:val="nil"/>
          <w:between w:val="nil"/>
        </w:pBdr>
        <w:spacing w:after="0" w:line="240" w:lineRule="auto"/>
        <w:ind w:left="360"/>
        <w:rPr>
          <w:color w:val="000000"/>
          <w:sz w:val="20"/>
          <w:szCs w:val="20"/>
        </w:rPr>
      </w:pPr>
    </w:p>
    <w:p w14:paraId="6FFABBA2" w14:textId="4463020A" w:rsidR="00A17012" w:rsidRDefault="0038685C">
      <w:pPr>
        <w:pBdr>
          <w:top w:val="nil"/>
          <w:left w:val="nil"/>
          <w:bottom w:val="nil"/>
          <w:right w:val="nil"/>
          <w:between w:val="nil"/>
        </w:pBdr>
        <w:spacing w:after="120" w:line="240" w:lineRule="auto"/>
        <w:ind w:left="360"/>
        <w:rPr>
          <w:color w:val="000000"/>
          <w:sz w:val="20"/>
          <w:szCs w:val="20"/>
        </w:rPr>
      </w:pPr>
      <w:r>
        <w:rPr>
          <w:color w:val="000000"/>
          <w:sz w:val="20"/>
          <w:szCs w:val="20"/>
        </w:rPr>
        <w:t xml:space="preserve">The date of the </w:t>
      </w:r>
      <w:r w:rsidR="000E0F45">
        <w:rPr>
          <w:color w:val="000000"/>
          <w:sz w:val="20"/>
          <w:szCs w:val="20"/>
        </w:rPr>
        <w:t>2022/23 Annual General M</w:t>
      </w:r>
      <w:r>
        <w:rPr>
          <w:color w:val="000000"/>
          <w:sz w:val="20"/>
          <w:szCs w:val="20"/>
        </w:rPr>
        <w:t xml:space="preserve">eeting was </w:t>
      </w:r>
      <w:r w:rsidR="000E0F45">
        <w:rPr>
          <w:color w:val="000000"/>
          <w:sz w:val="20"/>
          <w:szCs w:val="20"/>
        </w:rPr>
        <w:t>agreed</w:t>
      </w:r>
      <w:r>
        <w:rPr>
          <w:color w:val="000000"/>
          <w:sz w:val="20"/>
          <w:szCs w:val="20"/>
        </w:rPr>
        <w:t xml:space="preserve"> as </w:t>
      </w:r>
      <w:r>
        <w:rPr>
          <w:b/>
          <w:color w:val="000000"/>
          <w:sz w:val="20"/>
          <w:szCs w:val="20"/>
          <w:u w:val="single"/>
        </w:rPr>
        <w:t>Tuesday 2</w:t>
      </w:r>
      <w:r w:rsidR="000E0F45">
        <w:rPr>
          <w:b/>
          <w:color w:val="000000"/>
          <w:sz w:val="20"/>
          <w:szCs w:val="20"/>
          <w:u w:val="single"/>
        </w:rPr>
        <w:t>3</w:t>
      </w:r>
      <w:r w:rsidR="000E0F45" w:rsidRPr="000E0F45">
        <w:rPr>
          <w:b/>
          <w:color w:val="000000"/>
          <w:sz w:val="20"/>
          <w:szCs w:val="20"/>
          <w:u w:val="single"/>
          <w:vertAlign w:val="superscript"/>
        </w:rPr>
        <w:t>rd</w:t>
      </w:r>
      <w:r w:rsidR="000E0F45">
        <w:rPr>
          <w:b/>
          <w:color w:val="000000"/>
          <w:sz w:val="20"/>
          <w:szCs w:val="20"/>
          <w:u w:val="single"/>
        </w:rPr>
        <w:t xml:space="preserve"> </w:t>
      </w:r>
      <w:r>
        <w:rPr>
          <w:b/>
          <w:color w:val="000000"/>
          <w:sz w:val="20"/>
          <w:szCs w:val="20"/>
          <w:u w:val="single"/>
        </w:rPr>
        <w:t>Ma</w:t>
      </w:r>
      <w:r w:rsidR="000E0F45">
        <w:rPr>
          <w:b/>
          <w:color w:val="000000"/>
          <w:sz w:val="20"/>
          <w:szCs w:val="20"/>
          <w:u w:val="single"/>
        </w:rPr>
        <w:t>y 2023</w:t>
      </w:r>
      <w:r w:rsidR="000E0F45" w:rsidRPr="000E0F45">
        <w:rPr>
          <w:bCs/>
          <w:color w:val="000000"/>
          <w:sz w:val="20"/>
          <w:szCs w:val="20"/>
        </w:rPr>
        <w:t xml:space="preserve">, at </w:t>
      </w:r>
      <w:r>
        <w:rPr>
          <w:sz w:val="20"/>
          <w:szCs w:val="20"/>
        </w:rPr>
        <w:t>19:30</w:t>
      </w:r>
      <w:r>
        <w:rPr>
          <w:color w:val="000000"/>
          <w:sz w:val="20"/>
          <w:szCs w:val="20"/>
        </w:rPr>
        <w:t xml:space="preserve"> in the Chelmer Park Clubhouse.</w:t>
      </w:r>
    </w:p>
    <w:p w14:paraId="00FD1DB5" w14:textId="77777777" w:rsidR="00A17012" w:rsidRDefault="00A17012">
      <w:pPr>
        <w:spacing w:after="120" w:line="240" w:lineRule="auto"/>
        <w:rPr>
          <w:color w:val="000000"/>
          <w:sz w:val="20"/>
          <w:szCs w:val="20"/>
        </w:rPr>
      </w:pPr>
    </w:p>
    <w:p w14:paraId="096952F1" w14:textId="4B384A22" w:rsidR="00A17012" w:rsidRDefault="0038685C">
      <w:pPr>
        <w:spacing w:after="120" w:line="240" w:lineRule="auto"/>
        <w:rPr>
          <w:color w:val="000000"/>
          <w:sz w:val="20"/>
          <w:szCs w:val="20"/>
        </w:rPr>
      </w:pPr>
      <w:r>
        <w:rPr>
          <w:color w:val="000000"/>
          <w:sz w:val="20"/>
          <w:szCs w:val="20"/>
        </w:rPr>
        <w:t>The meeting closed at 2</w:t>
      </w:r>
      <w:r w:rsidR="000E0F45">
        <w:rPr>
          <w:color w:val="000000"/>
          <w:sz w:val="20"/>
          <w:szCs w:val="20"/>
        </w:rPr>
        <w:t>0</w:t>
      </w:r>
      <w:r>
        <w:rPr>
          <w:color w:val="000000"/>
          <w:sz w:val="20"/>
          <w:szCs w:val="20"/>
        </w:rPr>
        <w:t>:</w:t>
      </w:r>
      <w:r w:rsidR="000E0F45">
        <w:rPr>
          <w:color w:val="000000"/>
          <w:sz w:val="20"/>
          <w:szCs w:val="20"/>
        </w:rPr>
        <w:t>15</w:t>
      </w:r>
      <w:r>
        <w:rPr>
          <w:color w:val="000000"/>
          <w:sz w:val="20"/>
          <w:szCs w:val="20"/>
        </w:rPr>
        <w:t>.</w:t>
      </w:r>
    </w:p>
    <w:p w14:paraId="289FA525" w14:textId="77777777" w:rsidR="00A17012" w:rsidRDefault="0038685C">
      <w:pPr>
        <w:rPr>
          <w:b/>
          <w:color w:val="000000"/>
          <w:sz w:val="20"/>
          <w:szCs w:val="20"/>
        </w:rPr>
      </w:pPr>
      <w:r>
        <w:br w:type="page"/>
      </w:r>
    </w:p>
    <w:p w14:paraId="0F8F4743" w14:textId="77777777" w:rsidR="00A17012" w:rsidRDefault="0038685C">
      <w:pPr>
        <w:spacing w:after="120" w:line="240" w:lineRule="auto"/>
        <w:rPr>
          <w:b/>
          <w:color w:val="000000"/>
          <w:sz w:val="20"/>
          <w:szCs w:val="20"/>
        </w:rPr>
      </w:pPr>
      <w:r>
        <w:rPr>
          <w:b/>
          <w:color w:val="000000"/>
          <w:sz w:val="20"/>
          <w:szCs w:val="20"/>
        </w:rPr>
        <w:lastRenderedPageBreak/>
        <w:t>Annex – Action Point Summary – new and discussed</w:t>
      </w:r>
    </w:p>
    <w:p w14:paraId="06AD83C3" w14:textId="77777777" w:rsidR="00A17012" w:rsidRDefault="0038685C">
      <w:pPr>
        <w:spacing w:after="120" w:line="240" w:lineRule="auto"/>
        <w:rPr>
          <w:color w:val="000000"/>
          <w:sz w:val="20"/>
          <w:szCs w:val="20"/>
        </w:rPr>
      </w:pPr>
      <w:r>
        <w:rPr>
          <w:color w:val="000000"/>
          <w:sz w:val="20"/>
          <w:szCs w:val="20"/>
        </w:rPr>
        <w:t xml:space="preserve">Full Action Point Log, with status and updates, available here: </w:t>
      </w:r>
      <w:hyperlink r:id="rId13">
        <w:r>
          <w:rPr>
            <w:color w:val="0563C1"/>
            <w:sz w:val="20"/>
            <w:szCs w:val="20"/>
            <w:u w:val="single"/>
          </w:rPr>
          <w:t>https://docs.google.com/spreadsheets/d/1pYWcckvNSGFmVpR4jQ4MUGAhXEUJMYvuKMXlSIfImIA/edit?usp=sharing</w:t>
        </w:r>
      </w:hyperlink>
    </w:p>
    <w:tbl>
      <w:tblPr>
        <w:tblStyle w:val="a3"/>
        <w:tblW w:w="1020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6521"/>
        <w:gridCol w:w="1984"/>
        <w:gridCol w:w="1134"/>
      </w:tblGrid>
      <w:tr w:rsidR="00A17012" w14:paraId="3D714170" w14:textId="77777777">
        <w:tc>
          <w:tcPr>
            <w:tcW w:w="562" w:type="dxa"/>
          </w:tcPr>
          <w:p w14:paraId="49A48454" w14:textId="77777777" w:rsidR="00A17012" w:rsidRDefault="0038685C">
            <w:pPr>
              <w:spacing w:after="120"/>
              <w:rPr>
                <w:color w:val="000000"/>
                <w:sz w:val="18"/>
                <w:szCs w:val="18"/>
              </w:rPr>
            </w:pPr>
            <w:r>
              <w:rPr>
                <w:color w:val="000000"/>
                <w:sz w:val="18"/>
                <w:szCs w:val="18"/>
              </w:rPr>
              <w:t>AP#</w:t>
            </w:r>
          </w:p>
        </w:tc>
        <w:tc>
          <w:tcPr>
            <w:tcW w:w="6521" w:type="dxa"/>
          </w:tcPr>
          <w:p w14:paraId="47755A5A" w14:textId="77777777" w:rsidR="00A17012" w:rsidRDefault="0038685C">
            <w:pPr>
              <w:spacing w:after="120"/>
              <w:rPr>
                <w:color w:val="000000"/>
                <w:sz w:val="18"/>
                <w:szCs w:val="18"/>
              </w:rPr>
            </w:pPr>
            <w:r>
              <w:rPr>
                <w:color w:val="000000"/>
                <w:sz w:val="18"/>
                <w:szCs w:val="18"/>
              </w:rPr>
              <w:t>Description</w:t>
            </w:r>
          </w:p>
        </w:tc>
        <w:tc>
          <w:tcPr>
            <w:tcW w:w="1984" w:type="dxa"/>
          </w:tcPr>
          <w:p w14:paraId="7C1809F4" w14:textId="77777777" w:rsidR="00A17012" w:rsidRDefault="0038685C">
            <w:pPr>
              <w:spacing w:after="120"/>
              <w:rPr>
                <w:color w:val="000000"/>
                <w:sz w:val="18"/>
                <w:szCs w:val="18"/>
              </w:rPr>
            </w:pPr>
            <w:r>
              <w:rPr>
                <w:color w:val="000000"/>
                <w:sz w:val="18"/>
                <w:szCs w:val="18"/>
              </w:rPr>
              <w:t>Owner(s)</w:t>
            </w:r>
          </w:p>
        </w:tc>
        <w:tc>
          <w:tcPr>
            <w:tcW w:w="1134" w:type="dxa"/>
          </w:tcPr>
          <w:p w14:paraId="4142DEFC" w14:textId="77777777" w:rsidR="00A17012" w:rsidRDefault="0038685C">
            <w:pPr>
              <w:spacing w:after="120"/>
              <w:rPr>
                <w:color w:val="000000"/>
                <w:sz w:val="18"/>
                <w:szCs w:val="18"/>
              </w:rPr>
            </w:pPr>
            <w:r>
              <w:rPr>
                <w:color w:val="000000"/>
                <w:sz w:val="18"/>
                <w:szCs w:val="18"/>
              </w:rPr>
              <w:t>Raised</w:t>
            </w:r>
          </w:p>
        </w:tc>
      </w:tr>
      <w:tr w:rsidR="00A17012" w14:paraId="029B4018" w14:textId="77777777">
        <w:tc>
          <w:tcPr>
            <w:tcW w:w="562" w:type="dxa"/>
          </w:tcPr>
          <w:p w14:paraId="3CE84200" w14:textId="77777777" w:rsidR="00A17012" w:rsidRDefault="0038685C">
            <w:pPr>
              <w:spacing w:after="120"/>
              <w:rPr>
                <w:color w:val="000000"/>
                <w:sz w:val="18"/>
                <w:szCs w:val="18"/>
              </w:rPr>
            </w:pPr>
            <w:r>
              <w:rPr>
                <w:color w:val="000000"/>
                <w:sz w:val="18"/>
                <w:szCs w:val="18"/>
              </w:rPr>
              <w:t>2</w:t>
            </w:r>
          </w:p>
        </w:tc>
        <w:tc>
          <w:tcPr>
            <w:tcW w:w="6521" w:type="dxa"/>
          </w:tcPr>
          <w:p w14:paraId="3538CB73" w14:textId="77777777" w:rsidR="00A17012" w:rsidRDefault="0038685C">
            <w:pPr>
              <w:spacing w:after="120"/>
              <w:rPr>
                <w:color w:val="000000"/>
                <w:sz w:val="18"/>
                <w:szCs w:val="18"/>
              </w:rPr>
            </w:pPr>
            <w:r>
              <w:rPr>
                <w:color w:val="000000"/>
                <w:sz w:val="18"/>
                <w:szCs w:val="18"/>
              </w:rPr>
              <w:t>Check status on replacement of defibrillator pads, and if required order some more</w:t>
            </w:r>
          </w:p>
        </w:tc>
        <w:tc>
          <w:tcPr>
            <w:tcW w:w="1984" w:type="dxa"/>
          </w:tcPr>
          <w:p w14:paraId="5EE1BF43" w14:textId="77777777" w:rsidR="00A17012" w:rsidRDefault="0038685C">
            <w:pPr>
              <w:spacing w:after="120"/>
              <w:rPr>
                <w:color w:val="000000"/>
                <w:sz w:val="18"/>
                <w:szCs w:val="18"/>
              </w:rPr>
            </w:pPr>
            <w:r>
              <w:rPr>
                <w:color w:val="000000"/>
                <w:sz w:val="18"/>
                <w:szCs w:val="18"/>
              </w:rPr>
              <w:t>Adrian Tuff</w:t>
            </w:r>
            <w:r>
              <w:rPr>
                <w:color w:val="000000"/>
                <w:sz w:val="18"/>
                <w:szCs w:val="18"/>
              </w:rPr>
              <w:br/>
              <w:t>Dave Goddard</w:t>
            </w:r>
          </w:p>
        </w:tc>
        <w:tc>
          <w:tcPr>
            <w:tcW w:w="1134" w:type="dxa"/>
          </w:tcPr>
          <w:p w14:paraId="157347EE" w14:textId="77777777" w:rsidR="00A17012" w:rsidRDefault="0038685C">
            <w:pPr>
              <w:spacing w:after="120"/>
              <w:rPr>
                <w:color w:val="000000"/>
                <w:sz w:val="18"/>
                <w:szCs w:val="18"/>
              </w:rPr>
            </w:pPr>
            <w:r>
              <w:rPr>
                <w:color w:val="000000"/>
                <w:sz w:val="18"/>
                <w:szCs w:val="18"/>
              </w:rPr>
              <w:t>25/5/21</w:t>
            </w:r>
          </w:p>
        </w:tc>
      </w:tr>
      <w:tr w:rsidR="00A17012" w14:paraId="1E10D9B8" w14:textId="77777777">
        <w:tc>
          <w:tcPr>
            <w:tcW w:w="562" w:type="dxa"/>
          </w:tcPr>
          <w:p w14:paraId="18F688E6" w14:textId="77777777" w:rsidR="00A17012" w:rsidRDefault="0038685C">
            <w:pPr>
              <w:spacing w:after="120"/>
              <w:rPr>
                <w:color w:val="000000"/>
                <w:sz w:val="18"/>
                <w:szCs w:val="18"/>
              </w:rPr>
            </w:pPr>
            <w:r>
              <w:rPr>
                <w:color w:val="000000"/>
                <w:sz w:val="18"/>
                <w:szCs w:val="18"/>
              </w:rPr>
              <w:t>10</w:t>
            </w:r>
          </w:p>
        </w:tc>
        <w:tc>
          <w:tcPr>
            <w:tcW w:w="6521" w:type="dxa"/>
          </w:tcPr>
          <w:p w14:paraId="44EEB187" w14:textId="77777777" w:rsidR="00A17012" w:rsidRDefault="0038685C">
            <w:pPr>
              <w:spacing w:after="120"/>
              <w:rPr>
                <w:color w:val="000000"/>
                <w:sz w:val="18"/>
                <w:szCs w:val="18"/>
              </w:rPr>
            </w:pPr>
            <w:r>
              <w:rPr>
                <w:color w:val="000000"/>
                <w:sz w:val="18"/>
                <w:szCs w:val="18"/>
              </w:rPr>
              <w:t>Liaise with Diamond Windows to get a quote to replace the 4 blown double-glazed windows</w:t>
            </w:r>
          </w:p>
        </w:tc>
        <w:tc>
          <w:tcPr>
            <w:tcW w:w="1984" w:type="dxa"/>
          </w:tcPr>
          <w:p w14:paraId="141D6DF3" w14:textId="77777777" w:rsidR="00A17012" w:rsidRDefault="0038685C">
            <w:pPr>
              <w:spacing w:after="120"/>
              <w:rPr>
                <w:color w:val="000000"/>
                <w:sz w:val="18"/>
                <w:szCs w:val="18"/>
              </w:rPr>
            </w:pPr>
            <w:r>
              <w:rPr>
                <w:color w:val="000000"/>
                <w:sz w:val="18"/>
                <w:szCs w:val="18"/>
              </w:rPr>
              <w:t>Adrian Tuff</w:t>
            </w:r>
          </w:p>
        </w:tc>
        <w:tc>
          <w:tcPr>
            <w:tcW w:w="1134" w:type="dxa"/>
          </w:tcPr>
          <w:p w14:paraId="480FB7F4" w14:textId="77777777" w:rsidR="00A17012" w:rsidRDefault="0038685C">
            <w:pPr>
              <w:spacing w:after="120"/>
              <w:rPr>
                <w:color w:val="000000"/>
                <w:sz w:val="18"/>
                <w:szCs w:val="18"/>
              </w:rPr>
            </w:pPr>
            <w:r>
              <w:rPr>
                <w:color w:val="000000"/>
                <w:sz w:val="18"/>
                <w:szCs w:val="18"/>
              </w:rPr>
              <w:t>25/5/21</w:t>
            </w:r>
          </w:p>
        </w:tc>
      </w:tr>
      <w:tr w:rsidR="00A17012" w14:paraId="6969B391" w14:textId="77777777">
        <w:tc>
          <w:tcPr>
            <w:tcW w:w="562" w:type="dxa"/>
          </w:tcPr>
          <w:p w14:paraId="077D25AA" w14:textId="77777777" w:rsidR="00A17012" w:rsidRDefault="0038685C">
            <w:pPr>
              <w:spacing w:after="120"/>
              <w:rPr>
                <w:color w:val="000000"/>
                <w:sz w:val="18"/>
                <w:szCs w:val="18"/>
              </w:rPr>
            </w:pPr>
            <w:r>
              <w:rPr>
                <w:color w:val="000000"/>
                <w:sz w:val="18"/>
                <w:szCs w:val="18"/>
              </w:rPr>
              <w:t>15</w:t>
            </w:r>
          </w:p>
        </w:tc>
        <w:tc>
          <w:tcPr>
            <w:tcW w:w="6521" w:type="dxa"/>
          </w:tcPr>
          <w:p w14:paraId="671A989D" w14:textId="77777777" w:rsidR="00A17012" w:rsidRDefault="0038685C">
            <w:pPr>
              <w:spacing w:after="120"/>
              <w:rPr>
                <w:color w:val="000000"/>
                <w:sz w:val="18"/>
                <w:szCs w:val="18"/>
              </w:rPr>
            </w:pPr>
            <w:r>
              <w:rPr>
                <w:color w:val="000000"/>
                <w:sz w:val="18"/>
                <w:szCs w:val="18"/>
              </w:rPr>
              <w:t>Identify and contact 3 different windows/door suppliers, including Diamond Windows, to request a quote for a new front door to our specification</w:t>
            </w:r>
            <w:r>
              <w:rPr>
                <w:color w:val="000000"/>
                <w:sz w:val="18"/>
                <w:szCs w:val="18"/>
              </w:rPr>
              <w:t>s</w:t>
            </w:r>
          </w:p>
        </w:tc>
        <w:tc>
          <w:tcPr>
            <w:tcW w:w="1984" w:type="dxa"/>
          </w:tcPr>
          <w:p w14:paraId="025D9F2C" w14:textId="77777777" w:rsidR="00A17012" w:rsidRDefault="0038685C">
            <w:pPr>
              <w:spacing w:after="120"/>
              <w:rPr>
                <w:color w:val="000000"/>
                <w:sz w:val="18"/>
                <w:szCs w:val="18"/>
              </w:rPr>
            </w:pPr>
            <w:r>
              <w:rPr>
                <w:color w:val="000000"/>
                <w:sz w:val="18"/>
                <w:szCs w:val="18"/>
              </w:rPr>
              <w:t>Nick Long</w:t>
            </w:r>
          </w:p>
        </w:tc>
        <w:tc>
          <w:tcPr>
            <w:tcW w:w="1134" w:type="dxa"/>
          </w:tcPr>
          <w:p w14:paraId="5CB0102F" w14:textId="77777777" w:rsidR="00A17012" w:rsidRDefault="0038685C">
            <w:pPr>
              <w:spacing w:after="120"/>
              <w:rPr>
                <w:color w:val="000000"/>
                <w:sz w:val="18"/>
                <w:szCs w:val="18"/>
              </w:rPr>
            </w:pPr>
            <w:r>
              <w:rPr>
                <w:color w:val="000000"/>
                <w:sz w:val="18"/>
                <w:szCs w:val="18"/>
              </w:rPr>
              <w:t>25/2/21</w:t>
            </w:r>
          </w:p>
        </w:tc>
      </w:tr>
      <w:tr w:rsidR="00A17012" w14:paraId="51D4BB79" w14:textId="77777777">
        <w:tc>
          <w:tcPr>
            <w:tcW w:w="562" w:type="dxa"/>
          </w:tcPr>
          <w:p w14:paraId="171AA003" w14:textId="77777777" w:rsidR="00A17012" w:rsidRDefault="0038685C">
            <w:pPr>
              <w:spacing w:after="120"/>
              <w:rPr>
                <w:color w:val="000000"/>
                <w:sz w:val="18"/>
                <w:szCs w:val="18"/>
              </w:rPr>
            </w:pPr>
            <w:r>
              <w:rPr>
                <w:color w:val="000000"/>
                <w:sz w:val="18"/>
                <w:szCs w:val="18"/>
              </w:rPr>
              <w:t>19</w:t>
            </w:r>
          </w:p>
        </w:tc>
        <w:tc>
          <w:tcPr>
            <w:tcW w:w="6521" w:type="dxa"/>
          </w:tcPr>
          <w:p w14:paraId="737960DD" w14:textId="77777777" w:rsidR="00A17012" w:rsidRDefault="0038685C">
            <w:pPr>
              <w:spacing w:after="120"/>
              <w:rPr>
                <w:color w:val="000000"/>
                <w:sz w:val="18"/>
                <w:szCs w:val="18"/>
              </w:rPr>
            </w:pPr>
            <w:r>
              <w:rPr>
                <w:color w:val="000000"/>
                <w:sz w:val="18"/>
                <w:szCs w:val="18"/>
              </w:rPr>
              <w:t>To clarify from the cricket club their sports club committee members, and to potentially find one further hockey club member (ideally female)</w:t>
            </w:r>
          </w:p>
        </w:tc>
        <w:tc>
          <w:tcPr>
            <w:tcW w:w="1984" w:type="dxa"/>
          </w:tcPr>
          <w:p w14:paraId="1285ECF5" w14:textId="77777777" w:rsidR="00A17012" w:rsidRDefault="0038685C">
            <w:pPr>
              <w:spacing w:after="120"/>
              <w:rPr>
                <w:color w:val="000000"/>
                <w:sz w:val="18"/>
                <w:szCs w:val="18"/>
              </w:rPr>
            </w:pPr>
            <w:r>
              <w:rPr>
                <w:color w:val="000000"/>
                <w:sz w:val="18"/>
                <w:szCs w:val="18"/>
              </w:rPr>
              <w:t>Adrian Tuff</w:t>
            </w:r>
          </w:p>
        </w:tc>
        <w:tc>
          <w:tcPr>
            <w:tcW w:w="1134" w:type="dxa"/>
          </w:tcPr>
          <w:p w14:paraId="36E0316C" w14:textId="77777777" w:rsidR="00A17012" w:rsidRDefault="0038685C">
            <w:pPr>
              <w:spacing w:after="120"/>
              <w:rPr>
                <w:color w:val="000000"/>
                <w:sz w:val="18"/>
                <w:szCs w:val="18"/>
              </w:rPr>
            </w:pPr>
            <w:r>
              <w:rPr>
                <w:color w:val="000000"/>
                <w:sz w:val="18"/>
                <w:szCs w:val="18"/>
              </w:rPr>
              <w:t>28/5/21</w:t>
            </w:r>
          </w:p>
        </w:tc>
      </w:tr>
      <w:tr w:rsidR="00A17012" w14:paraId="5AB750CF" w14:textId="77777777">
        <w:tc>
          <w:tcPr>
            <w:tcW w:w="562" w:type="dxa"/>
          </w:tcPr>
          <w:p w14:paraId="6928F67C" w14:textId="77777777" w:rsidR="00A17012" w:rsidRDefault="0038685C">
            <w:pPr>
              <w:spacing w:after="120"/>
              <w:rPr>
                <w:color w:val="000000"/>
                <w:sz w:val="18"/>
                <w:szCs w:val="18"/>
              </w:rPr>
            </w:pPr>
            <w:r>
              <w:rPr>
                <w:color w:val="000000"/>
                <w:sz w:val="18"/>
                <w:szCs w:val="18"/>
              </w:rPr>
              <w:t>20</w:t>
            </w:r>
          </w:p>
        </w:tc>
        <w:tc>
          <w:tcPr>
            <w:tcW w:w="6521" w:type="dxa"/>
          </w:tcPr>
          <w:p w14:paraId="6384D19B" w14:textId="77777777" w:rsidR="00A17012" w:rsidRDefault="0038685C">
            <w:pPr>
              <w:spacing w:after="120"/>
              <w:rPr>
                <w:color w:val="000000"/>
                <w:sz w:val="18"/>
                <w:szCs w:val="18"/>
              </w:rPr>
            </w:pPr>
            <w:r>
              <w:rPr>
                <w:color w:val="000000"/>
                <w:sz w:val="18"/>
                <w:szCs w:val="18"/>
              </w:rPr>
              <w:t>Take to the Cricket Club Committee the issue that the scorebox has</w:t>
            </w:r>
            <w:r>
              <w:rPr>
                <w:color w:val="000000"/>
                <w:sz w:val="18"/>
                <w:szCs w:val="18"/>
              </w:rPr>
              <w:t>n’t appeared in the lease since 2003, and is therefore not covered by the insurance</w:t>
            </w:r>
          </w:p>
        </w:tc>
        <w:tc>
          <w:tcPr>
            <w:tcW w:w="1984" w:type="dxa"/>
          </w:tcPr>
          <w:p w14:paraId="796A09FC" w14:textId="77777777" w:rsidR="00A17012" w:rsidRDefault="0038685C">
            <w:pPr>
              <w:spacing w:after="120"/>
              <w:rPr>
                <w:color w:val="000000"/>
                <w:sz w:val="18"/>
                <w:szCs w:val="18"/>
              </w:rPr>
            </w:pPr>
            <w:r>
              <w:rPr>
                <w:color w:val="000000"/>
                <w:sz w:val="18"/>
                <w:szCs w:val="18"/>
              </w:rPr>
              <w:t>Steve Clifford</w:t>
            </w:r>
          </w:p>
        </w:tc>
        <w:tc>
          <w:tcPr>
            <w:tcW w:w="1134" w:type="dxa"/>
          </w:tcPr>
          <w:p w14:paraId="740E1137" w14:textId="77777777" w:rsidR="00A17012" w:rsidRDefault="0038685C">
            <w:pPr>
              <w:spacing w:after="120"/>
              <w:rPr>
                <w:color w:val="000000"/>
                <w:sz w:val="18"/>
                <w:szCs w:val="18"/>
              </w:rPr>
            </w:pPr>
            <w:r>
              <w:rPr>
                <w:color w:val="000000"/>
                <w:sz w:val="18"/>
                <w:szCs w:val="18"/>
              </w:rPr>
              <w:t>7/9/21</w:t>
            </w:r>
          </w:p>
        </w:tc>
      </w:tr>
      <w:tr w:rsidR="00A17012" w14:paraId="4ED78BD1" w14:textId="77777777">
        <w:tc>
          <w:tcPr>
            <w:tcW w:w="562" w:type="dxa"/>
          </w:tcPr>
          <w:p w14:paraId="45A3E958" w14:textId="77777777" w:rsidR="00A17012" w:rsidRDefault="0038685C">
            <w:pPr>
              <w:spacing w:after="120"/>
              <w:rPr>
                <w:color w:val="000000"/>
                <w:sz w:val="18"/>
                <w:szCs w:val="18"/>
              </w:rPr>
            </w:pPr>
            <w:r>
              <w:rPr>
                <w:color w:val="000000"/>
                <w:sz w:val="18"/>
                <w:szCs w:val="18"/>
              </w:rPr>
              <w:t>23</w:t>
            </w:r>
          </w:p>
        </w:tc>
        <w:tc>
          <w:tcPr>
            <w:tcW w:w="6521" w:type="dxa"/>
          </w:tcPr>
          <w:p w14:paraId="3C3BAE22" w14:textId="77777777" w:rsidR="00A17012" w:rsidRDefault="0038685C">
            <w:pPr>
              <w:spacing w:after="120"/>
              <w:rPr>
                <w:color w:val="000000"/>
                <w:sz w:val="18"/>
                <w:szCs w:val="18"/>
              </w:rPr>
            </w:pPr>
            <w:r>
              <w:rPr>
                <w:color w:val="000000"/>
                <w:sz w:val="18"/>
                <w:szCs w:val="18"/>
              </w:rPr>
              <w:t>Produce a detailed list, and summary, of all the regular tests and checks that are required to be run, when, and a simple way to record the results</w:t>
            </w:r>
          </w:p>
        </w:tc>
        <w:tc>
          <w:tcPr>
            <w:tcW w:w="1984" w:type="dxa"/>
          </w:tcPr>
          <w:p w14:paraId="58942E09" w14:textId="77777777" w:rsidR="00A17012" w:rsidRDefault="0038685C">
            <w:pPr>
              <w:spacing w:after="120"/>
              <w:rPr>
                <w:color w:val="000000"/>
                <w:sz w:val="18"/>
                <w:szCs w:val="18"/>
              </w:rPr>
            </w:pPr>
            <w:r>
              <w:rPr>
                <w:color w:val="000000"/>
                <w:sz w:val="18"/>
                <w:szCs w:val="18"/>
              </w:rPr>
              <w:t>Adrian Tuff</w:t>
            </w:r>
          </w:p>
        </w:tc>
        <w:tc>
          <w:tcPr>
            <w:tcW w:w="1134" w:type="dxa"/>
          </w:tcPr>
          <w:p w14:paraId="47B6E763" w14:textId="77777777" w:rsidR="00A17012" w:rsidRDefault="0038685C">
            <w:pPr>
              <w:spacing w:after="120"/>
              <w:rPr>
                <w:color w:val="000000"/>
                <w:sz w:val="18"/>
                <w:szCs w:val="18"/>
              </w:rPr>
            </w:pPr>
            <w:r>
              <w:rPr>
                <w:color w:val="000000"/>
                <w:sz w:val="18"/>
                <w:szCs w:val="18"/>
              </w:rPr>
              <w:t>7/9/21</w:t>
            </w:r>
          </w:p>
        </w:tc>
      </w:tr>
      <w:tr w:rsidR="00A17012" w14:paraId="26C54881" w14:textId="77777777">
        <w:tc>
          <w:tcPr>
            <w:tcW w:w="562" w:type="dxa"/>
          </w:tcPr>
          <w:p w14:paraId="3E1BBC60" w14:textId="77777777" w:rsidR="00A17012" w:rsidRDefault="0038685C">
            <w:pPr>
              <w:spacing w:after="120"/>
              <w:rPr>
                <w:color w:val="000000"/>
                <w:sz w:val="18"/>
                <w:szCs w:val="18"/>
              </w:rPr>
            </w:pPr>
            <w:r>
              <w:rPr>
                <w:color w:val="000000"/>
                <w:sz w:val="18"/>
                <w:szCs w:val="18"/>
              </w:rPr>
              <w:t>27</w:t>
            </w:r>
          </w:p>
        </w:tc>
        <w:tc>
          <w:tcPr>
            <w:tcW w:w="6521" w:type="dxa"/>
          </w:tcPr>
          <w:p w14:paraId="4916747C" w14:textId="77777777" w:rsidR="00A17012" w:rsidRDefault="0038685C">
            <w:pPr>
              <w:spacing w:after="120"/>
              <w:rPr>
                <w:color w:val="000000"/>
                <w:sz w:val="18"/>
                <w:szCs w:val="18"/>
              </w:rPr>
            </w:pPr>
            <w:r>
              <w:rPr>
                <w:color w:val="000000"/>
                <w:sz w:val="18"/>
                <w:szCs w:val="18"/>
              </w:rPr>
              <w:t>Investigate the option of applying for an external defibrillator through the Justin E</w:t>
            </w:r>
            <w:r>
              <w:rPr>
                <w:color w:val="000000"/>
                <w:sz w:val="18"/>
                <w:szCs w:val="18"/>
              </w:rPr>
              <w:t>dinburgh Foundation</w:t>
            </w:r>
          </w:p>
        </w:tc>
        <w:tc>
          <w:tcPr>
            <w:tcW w:w="1984" w:type="dxa"/>
          </w:tcPr>
          <w:p w14:paraId="7D7F8911" w14:textId="77777777" w:rsidR="00A17012" w:rsidRDefault="0038685C">
            <w:pPr>
              <w:spacing w:after="120"/>
              <w:rPr>
                <w:color w:val="000000"/>
                <w:sz w:val="18"/>
                <w:szCs w:val="18"/>
              </w:rPr>
            </w:pPr>
            <w:r>
              <w:rPr>
                <w:color w:val="000000"/>
                <w:sz w:val="18"/>
                <w:szCs w:val="18"/>
              </w:rPr>
              <w:t>Chelsey Claridge</w:t>
            </w:r>
          </w:p>
        </w:tc>
        <w:tc>
          <w:tcPr>
            <w:tcW w:w="1134" w:type="dxa"/>
          </w:tcPr>
          <w:p w14:paraId="20BA5115" w14:textId="77777777" w:rsidR="00A17012" w:rsidRDefault="0038685C">
            <w:pPr>
              <w:spacing w:after="120"/>
              <w:rPr>
                <w:color w:val="000000"/>
                <w:sz w:val="18"/>
                <w:szCs w:val="18"/>
              </w:rPr>
            </w:pPr>
            <w:r>
              <w:rPr>
                <w:color w:val="000000"/>
                <w:sz w:val="18"/>
                <w:szCs w:val="18"/>
              </w:rPr>
              <w:t>7/9/21</w:t>
            </w:r>
          </w:p>
        </w:tc>
      </w:tr>
      <w:tr w:rsidR="00A17012" w14:paraId="1DE276E6" w14:textId="77777777">
        <w:tc>
          <w:tcPr>
            <w:tcW w:w="562" w:type="dxa"/>
          </w:tcPr>
          <w:p w14:paraId="797B4757" w14:textId="77777777" w:rsidR="00A17012" w:rsidRDefault="0038685C">
            <w:pPr>
              <w:spacing w:after="120"/>
              <w:rPr>
                <w:color w:val="000000"/>
                <w:sz w:val="18"/>
                <w:szCs w:val="18"/>
              </w:rPr>
            </w:pPr>
            <w:r>
              <w:rPr>
                <w:color w:val="000000"/>
                <w:sz w:val="18"/>
                <w:szCs w:val="18"/>
              </w:rPr>
              <w:t>28</w:t>
            </w:r>
          </w:p>
        </w:tc>
        <w:tc>
          <w:tcPr>
            <w:tcW w:w="6521" w:type="dxa"/>
          </w:tcPr>
          <w:p w14:paraId="096CC394" w14:textId="77777777" w:rsidR="00A17012" w:rsidRDefault="0038685C">
            <w:pPr>
              <w:spacing w:after="120"/>
              <w:rPr>
                <w:color w:val="000000"/>
                <w:sz w:val="18"/>
                <w:szCs w:val="18"/>
              </w:rPr>
            </w:pPr>
            <w:r>
              <w:rPr>
                <w:color w:val="000000"/>
                <w:sz w:val="18"/>
                <w:szCs w:val="18"/>
              </w:rPr>
              <w:t>Pull together all the information and offers regarding the external defibrillator, and engage with the council regarding longer term maintenance</w:t>
            </w:r>
          </w:p>
        </w:tc>
        <w:tc>
          <w:tcPr>
            <w:tcW w:w="1984" w:type="dxa"/>
          </w:tcPr>
          <w:p w14:paraId="2C97B8B1" w14:textId="77777777" w:rsidR="00A17012" w:rsidRDefault="0038685C">
            <w:pPr>
              <w:spacing w:after="120"/>
              <w:rPr>
                <w:color w:val="000000"/>
                <w:sz w:val="18"/>
                <w:szCs w:val="18"/>
              </w:rPr>
            </w:pPr>
            <w:r>
              <w:rPr>
                <w:color w:val="000000"/>
                <w:sz w:val="18"/>
                <w:szCs w:val="18"/>
              </w:rPr>
              <w:t>Adrian Tuff</w:t>
            </w:r>
          </w:p>
        </w:tc>
        <w:tc>
          <w:tcPr>
            <w:tcW w:w="1134" w:type="dxa"/>
          </w:tcPr>
          <w:p w14:paraId="5395336B" w14:textId="77777777" w:rsidR="00A17012" w:rsidRDefault="0038685C">
            <w:pPr>
              <w:spacing w:after="120"/>
              <w:rPr>
                <w:color w:val="000000"/>
                <w:sz w:val="18"/>
                <w:szCs w:val="18"/>
              </w:rPr>
            </w:pPr>
            <w:r>
              <w:rPr>
                <w:color w:val="000000"/>
                <w:sz w:val="18"/>
                <w:szCs w:val="18"/>
              </w:rPr>
              <w:t>7/9/21</w:t>
            </w:r>
          </w:p>
        </w:tc>
      </w:tr>
      <w:tr w:rsidR="00A17012" w14:paraId="239B7A08" w14:textId="77777777">
        <w:tc>
          <w:tcPr>
            <w:tcW w:w="562" w:type="dxa"/>
          </w:tcPr>
          <w:p w14:paraId="13F82608" w14:textId="77777777" w:rsidR="00A17012" w:rsidRDefault="0038685C">
            <w:pPr>
              <w:spacing w:after="120"/>
              <w:rPr>
                <w:color w:val="000000"/>
                <w:sz w:val="18"/>
                <w:szCs w:val="18"/>
              </w:rPr>
            </w:pPr>
            <w:r>
              <w:rPr>
                <w:color w:val="000000"/>
                <w:sz w:val="18"/>
                <w:szCs w:val="18"/>
              </w:rPr>
              <w:t>31</w:t>
            </w:r>
          </w:p>
        </w:tc>
        <w:tc>
          <w:tcPr>
            <w:tcW w:w="6521" w:type="dxa"/>
          </w:tcPr>
          <w:p w14:paraId="31D7B788" w14:textId="77777777" w:rsidR="00A17012" w:rsidRDefault="0038685C">
            <w:pPr>
              <w:spacing w:after="120"/>
              <w:rPr>
                <w:color w:val="000000"/>
                <w:sz w:val="18"/>
                <w:szCs w:val="18"/>
              </w:rPr>
            </w:pPr>
            <w:r>
              <w:rPr>
                <w:color w:val="000000"/>
                <w:sz w:val="18"/>
                <w:szCs w:val="18"/>
              </w:rPr>
              <w:t>Engage with Fisk to request full trainin</w:t>
            </w:r>
            <w:r>
              <w:rPr>
                <w:color w:val="000000"/>
                <w:sz w:val="18"/>
                <w:szCs w:val="18"/>
              </w:rPr>
              <w:t>g and documentation around the Fire Alarm</w:t>
            </w:r>
          </w:p>
        </w:tc>
        <w:tc>
          <w:tcPr>
            <w:tcW w:w="1984" w:type="dxa"/>
          </w:tcPr>
          <w:p w14:paraId="3BA89FD8" w14:textId="77777777" w:rsidR="00A17012" w:rsidRDefault="0038685C">
            <w:pPr>
              <w:spacing w:after="120"/>
              <w:rPr>
                <w:color w:val="000000"/>
                <w:sz w:val="18"/>
                <w:szCs w:val="18"/>
              </w:rPr>
            </w:pPr>
            <w:r>
              <w:rPr>
                <w:color w:val="000000"/>
                <w:sz w:val="18"/>
                <w:szCs w:val="18"/>
              </w:rPr>
              <w:t>Jack Meer</w:t>
            </w:r>
          </w:p>
        </w:tc>
        <w:tc>
          <w:tcPr>
            <w:tcW w:w="1134" w:type="dxa"/>
          </w:tcPr>
          <w:p w14:paraId="4F08E73A" w14:textId="77777777" w:rsidR="00A17012" w:rsidRDefault="0038685C">
            <w:pPr>
              <w:spacing w:after="120"/>
              <w:rPr>
                <w:color w:val="000000"/>
                <w:sz w:val="18"/>
                <w:szCs w:val="18"/>
              </w:rPr>
            </w:pPr>
            <w:r>
              <w:rPr>
                <w:color w:val="000000"/>
                <w:sz w:val="18"/>
                <w:szCs w:val="18"/>
              </w:rPr>
              <w:t>7/9/21</w:t>
            </w:r>
          </w:p>
        </w:tc>
      </w:tr>
      <w:tr w:rsidR="00A17012" w14:paraId="5A359991" w14:textId="77777777">
        <w:tc>
          <w:tcPr>
            <w:tcW w:w="562" w:type="dxa"/>
          </w:tcPr>
          <w:p w14:paraId="1EA55635" w14:textId="77777777" w:rsidR="00A17012" w:rsidRDefault="0038685C">
            <w:pPr>
              <w:spacing w:after="120"/>
              <w:rPr>
                <w:color w:val="000000"/>
                <w:sz w:val="18"/>
                <w:szCs w:val="18"/>
              </w:rPr>
            </w:pPr>
            <w:r>
              <w:rPr>
                <w:color w:val="000000"/>
                <w:sz w:val="18"/>
                <w:szCs w:val="18"/>
              </w:rPr>
              <w:t>32</w:t>
            </w:r>
          </w:p>
        </w:tc>
        <w:tc>
          <w:tcPr>
            <w:tcW w:w="6521" w:type="dxa"/>
          </w:tcPr>
          <w:p w14:paraId="47E8E5CD" w14:textId="77777777" w:rsidR="00A17012" w:rsidRDefault="0038685C">
            <w:pPr>
              <w:spacing w:after="120"/>
              <w:rPr>
                <w:color w:val="000000"/>
                <w:sz w:val="18"/>
                <w:szCs w:val="18"/>
              </w:rPr>
            </w:pPr>
            <w:r>
              <w:rPr>
                <w:color w:val="000000"/>
                <w:sz w:val="18"/>
                <w:szCs w:val="18"/>
              </w:rPr>
              <w:t>Engage with the council regarding the contact names and required procedures around the Fire Alarm</w:t>
            </w:r>
          </w:p>
        </w:tc>
        <w:tc>
          <w:tcPr>
            <w:tcW w:w="1984" w:type="dxa"/>
          </w:tcPr>
          <w:p w14:paraId="4CC4CC4D" w14:textId="77777777" w:rsidR="00A17012" w:rsidRDefault="0038685C">
            <w:pPr>
              <w:spacing w:after="120"/>
              <w:rPr>
                <w:color w:val="000000"/>
                <w:sz w:val="18"/>
                <w:szCs w:val="18"/>
              </w:rPr>
            </w:pPr>
            <w:r>
              <w:rPr>
                <w:color w:val="000000"/>
                <w:sz w:val="18"/>
                <w:szCs w:val="18"/>
              </w:rPr>
              <w:t>Adrian Tuff</w:t>
            </w:r>
          </w:p>
        </w:tc>
        <w:tc>
          <w:tcPr>
            <w:tcW w:w="1134" w:type="dxa"/>
          </w:tcPr>
          <w:p w14:paraId="34DE9637" w14:textId="77777777" w:rsidR="00A17012" w:rsidRDefault="0038685C">
            <w:pPr>
              <w:spacing w:after="120"/>
              <w:rPr>
                <w:color w:val="000000"/>
                <w:sz w:val="18"/>
                <w:szCs w:val="18"/>
              </w:rPr>
            </w:pPr>
            <w:r>
              <w:rPr>
                <w:color w:val="000000"/>
                <w:sz w:val="18"/>
                <w:szCs w:val="18"/>
              </w:rPr>
              <w:t>7/9/21</w:t>
            </w:r>
          </w:p>
        </w:tc>
      </w:tr>
      <w:tr w:rsidR="00A17012" w14:paraId="05B2F1D2" w14:textId="77777777">
        <w:tc>
          <w:tcPr>
            <w:tcW w:w="562" w:type="dxa"/>
          </w:tcPr>
          <w:p w14:paraId="5551247E" w14:textId="77777777" w:rsidR="00A17012" w:rsidRDefault="0038685C">
            <w:pPr>
              <w:spacing w:after="120"/>
              <w:rPr>
                <w:color w:val="000000"/>
                <w:sz w:val="18"/>
                <w:szCs w:val="18"/>
              </w:rPr>
            </w:pPr>
            <w:r>
              <w:rPr>
                <w:color w:val="000000"/>
                <w:sz w:val="18"/>
                <w:szCs w:val="18"/>
              </w:rPr>
              <w:t>33</w:t>
            </w:r>
          </w:p>
        </w:tc>
        <w:tc>
          <w:tcPr>
            <w:tcW w:w="6521" w:type="dxa"/>
          </w:tcPr>
          <w:p w14:paraId="24F1E74B" w14:textId="77777777" w:rsidR="00A17012" w:rsidRDefault="0038685C">
            <w:pPr>
              <w:spacing w:after="120"/>
              <w:rPr>
                <w:color w:val="000000"/>
                <w:sz w:val="18"/>
                <w:szCs w:val="18"/>
              </w:rPr>
            </w:pPr>
            <w:r>
              <w:rPr>
                <w:color w:val="000000"/>
                <w:sz w:val="18"/>
                <w:szCs w:val="18"/>
              </w:rPr>
              <w:t>Amend the Fire Evacuation Plan to accommodate the newly installed Fire Alarm, and circulate to committee for comment</w:t>
            </w:r>
          </w:p>
        </w:tc>
        <w:tc>
          <w:tcPr>
            <w:tcW w:w="1984" w:type="dxa"/>
          </w:tcPr>
          <w:p w14:paraId="6F42E2D6" w14:textId="77777777" w:rsidR="00A17012" w:rsidRDefault="0038685C">
            <w:pPr>
              <w:spacing w:after="120"/>
              <w:rPr>
                <w:color w:val="000000"/>
                <w:sz w:val="18"/>
                <w:szCs w:val="18"/>
              </w:rPr>
            </w:pPr>
            <w:r>
              <w:rPr>
                <w:color w:val="000000"/>
                <w:sz w:val="18"/>
                <w:szCs w:val="18"/>
              </w:rPr>
              <w:t>Adrian Tuff</w:t>
            </w:r>
          </w:p>
        </w:tc>
        <w:tc>
          <w:tcPr>
            <w:tcW w:w="1134" w:type="dxa"/>
          </w:tcPr>
          <w:p w14:paraId="74052D97" w14:textId="77777777" w:rsidR="00A17012" w:rsidRDefault="0038685C">
            <w:pPr>
              <w:spacing w:after="120"/>
              <w:rPr>
                <w:color w:val="000000"/>
                <w:sz w:val="18"/>
                <w:szCs w:val="18"/>
              </w:rPr>
            </w:pPr>
            <w:r>
              <w:rPr>
                <w:color w:val="000000"/>
                <w:sz w:val="18"/>
                <w:szCs w:val="18"/>
              </w:rPr>
              <w:t>7/9/21</w:t>
            </w:r>
          </w:p>
        </w:tc>
      </w:tr>
      <w:tr w:rsidR="00A17012" w14:paraId="4395706C" w14:textId="77777777">
        <w:tc>
          <w:tcPr>
            <w:tcW w:w="562" w:type="dxa"/>
          </w:tcPr>
          <w:p w14:paraId="3CF3B16C" w14:textId="77777777" w:rsidR="00A17012" w:rsidRDefault="0038685C">
            <w:pPr>
              <w:spacing w:after="120"/>
              <w:rPr>
                <w:color w:val="000000"/>
                <w:sz w:val="18"/>
                <w:szCs w:val="18"/>
              </w:rPr>
            </w:pPr>
            <w:r>
              <w:rPr>
                <w:color w:val="000000"/>
                <w:sz w:val="18"/>
                <w:szCs w:val="18"/>
              </w:rPr>
              <w:t>35</w:t>
            </w:r>
          </w:p>
        </w:tc>
        <w:tc>
          <w:tcPr>
            <w:tcW w:w="6521" w:type="dxa"/>
          </w:tcPr>
          <w:p w14:paraId="6BEA558C" w14:textId="77777777" w:rsidR="00A17012" w:rsidRDefault="0038685C">
            <w:pPr>
              <w:spacing w:after="120"/>
              <w:rPr>
                <w:color w:val="000000"/>
                <w:sz w:val="18"/>
                <w:szCs w:val="18"/>
              </w:rPr>
            </w:pPr>
            <w:r>
              <w:rPr>
                <w:color w:val="000000"/>
                <w:sz w:val="18"/>
                <w:szCs w:val="18"/>
              </w:rPr>
              <w:t>The curtain by the pool room obscures the fire alarm when open, a suitable solution is required to keep the curtain from obscuring it</w:t>
            </w:r>
          </w:p>
        </w:tc>
        <w:tc>
          <w:tcPr>
            <w:tcW w:w="1984" w:type="dxa"/>
          </w:tcPr>
          <w:p w14:paraId="17E0C97B" w14:textId="77777777" w:rsidR="00A17012" w:rsidRDefault="0038685C">
            <w:pPr>
              <w:spacing w:after="120"/>
              <w:rPr>
                <w:color w:val="000000"/>
                <w:sz w:val="18"/>
                <w:szCs w:val="18"/>
              </w:rPr>
            </w:pPr>
            <w:r>
              <w:rPr>
                <w:color w:val="000000"/>
                <w:sz w:val="18"/>
                <w:szCs w:val="18"/>
              </w:rPr>
              <w:t>Steve Clifford</w:t>
            </w:r>
          </w:p>
        </w:tc>
        <w:tc>
          <w:tcPr>
            <w:tcW w:w="1134" w:type="dxa"/>
          </w:tcPr>
          <w:p w14:paraId="259E43A2" w14:textId="77777777" w:rsidR="00A17012" w:rsidRDefault="0038685C">
            <w:pPr>
              <w:spacing w:after="120"/>
              <w:rPr>
                <w:color w:val="000000"/>
                <w:sz w:val="18"/>
                <w:szCs w:val="18"/>
              </w:rPr>
            </w:pPr>
            <w:r>
              <w:rPr>
                <w:color w:val="000000"/>
                <w:sz w:val="18"/>
                <w:szCs w:val="18"/>
              </w:rPr>
              <w:t>7/9/21</w:t>
            </w:r>
          </w:p>
        </w:tc>
      </w:tr>
      <w:tr w:rsidR="00A17012" w14:paraId="0F3065F2" w14:textId="77777777">
        <w:tc>
          <w:tcPr>
            <w:tcW w:w="562" w:type="dxa"/>
          </w:tcPr>
          <w:p w14:paraId="5706BF84" w14:textId="77777777" w:rsidR="00A17012" w:rsidRDefault="0038685C">
            <w:pPr>
              <w:spacing w:after="120"/>
              <w:rPr>
                <w:color w:val="000000"/>
                <w:sz w:val="18"/>
                <w:szCs w:val="18"/>
              </w:rPr>
            </w:pPr>
            <w:r>
              <w:rPr>
                <w:color w:val="000000"/>
                <w:sz w:val="18"/>
                <w:szCs w:val="18"/>
              </w:rPr>
              <w:t>36</w:t>
            </w:r>
          </w:p>
        </w:tc>
        <w:tc>
          <w:tcPr>
            <w:tcW w:w="6521" w:type="dxa"/>
          </w:tcPr>
          <w:p w14:paraId="38EE1474" w14:textId="77777777" w:rsidR="00A17012" w:rsidRDefault="0038685C">
            <w:pPr>
              <w:spacing w:after="120"/>
              <w:rPr>
                <w:color w:val="000000"/>
                <w:sz w:val="18"/>
                <w:szCs w:val="18"/>
              </w:rPr>
            </w:pPr>
            <w:r>
              <w:rPr>
                <w:color w:val="000000"/>
                <w:sz w:val="18"/>
                <w:szCs w:val="18"/>
              </w:rPr>
              <w:t>The council sent Brian/CSC a letter on 2/3/21 regarding regular checks an</w:t>
            </w:r>
            <w:r>
              <w:rPr>
                <w:color w:val="000000"/>
                <w:sz w:val="18"/>
                <w:szCs w:val="18"/>
              </w:rPr>
              <w:t>d the fire alarm, this needs to be responded to</w:t>
            </w:r>
          </w:p>
        </w:tc>
        <w:tc>
          <w:tcPr>
            <w:tcW w:w="1984" w:type="dxa"/>
          </w:tcPr>
          <w:p w14:paraId="20937664" w14:textId="77777777" w:rsidR="00A17012" w:rsidRDefault="0038685C">
            <w:pPr>
              <w:spacing w:after="120"/>
              <w:rPr>
                <w:color w:val="000000"/>
                <w:sz w:val="18"/>
                <w:szCs w:val="18"/>
              </w:rPr>
            </w:pPr>
            <w:r>
              <w:rPr>
                <w:color w:val="000000"/>
                <w:sz w:val="18"/>
                <w:szCs w:val="18"/>
              </w:rPr>
              <w:t>Adrian Tuff</w:t>
            </w:r>
          </w:p>
        </w:tc>
        <w:tc>
          <w:tcPr>
            <w:tcW w:w="1134" w:type="dxa"/>
          </w:tcPr>
          <w:p w14:paraId="5431A269" w14:textId="77777777" w:rsidR="00A17012" w:rsidRDefault="0038685C">
            <w:pPr>
              <w:spacing w:after="120"/>
              <w:rPr>
                <w:color w:val="000000"/>
                <w:sz w:val="18"/>
                <w:szCs w:val="18"/>
              </w:rPr>
            </w:pPr>
            <w:r>
              <w:rPr>
                <w:color w:val="000000"/>
                <w:sz w:val="18"/>
                <w:szCs w:val="18"/>
              </w:rPr>
              <w:t>7/9/21</w:t>
            </w:r>
          </w:p>
        </w:tc>
      </w:tr>
      <w:tr w:rsidR="00A17012" w14:paraId="3331ABD7" w14:textId="77777777">
        <w:tc>
          <w:tcPr>
            <w:tcW w:w="562" w:type="dxa"/>
          </w:tcPr>
          <w:p w14:paraId="4EC3B98C" w14:textId="77777777" w:rsidR="00A17012" w:rsidRDefault="0038685C">
            <w:pPr>
              <w:spacing w:after="120"/>
              <w:rPr>
                <w:color w:val="000000"/>
                <w:sz w:val="18"/>
                <w:szCs w:val="18"/>
              </w:rPr>
            </w:pPr>
            <w:r>
              <w:rPr>
                <w:color w:val="000000"/>
                <w:sz w:val="18"/>
                <w:szCs w:val="18"/>
              </w:rPr>
              <w:t>37</w:t>
            </w:r>
          </w:p>
        </w:tc>
        <w:tc>
          <w:tcPr>
            <w:tcW w:w="6521" w:type="dxa"/>
          </w:tcPr>
          <w:p w14:paraId="45B21862" w14:textId="77777777" w:rsidR="00A17012" w:rsidRDefault="0038685C">
            <w:pPr>
              <w:spacing w:after="120"/>
              <w:rPr>
                <w:color w:val="000000"/>
                <w:sz w:val="18"/>
                <w:szCs w:val="18"/>
              </w:rPr>
            </w:pPr>
            <w:r>
              <w:rPr>
                <w:color w:val="000000"/>
                <w:sz w:val="18"/>
                <w:szCs w:val="18"/>
              </w:rPr>
              <w:t>Liaise with Jon Lambert and David Gore to run training sessions and develop some user guidance and training materials for the CCTV system</w:t>
            </w:r>
          </w:p>
        </w:tc>
        <w:tc>
          <w:tcPr>
            <w:tcW w:w="1984" w:type="dxa"/>
          </w:tcPr>
          <w:p w14:paraId="5C5E505A" w14:textId="77777777" w:rsidR="00A17012" w:rsidRDefault="0038685C">
            <w:pPr>
              <w:spacing w:after="120"/>
              <w:rPr>
                <w:color w:val="000000"/>
                <w:sz w:val="18"/>
                <w:szCs w:val="18"/>
              </w:rPr>
            </w:pPr>
            <w:r>
              <w:rPr>
                <w:color w:val="000000"/>
                <w:sz w:val="18"/>
                <w:szCs w:val="18"/>
              </w:rPr>
              <w:t>Jack Meer, David Gore</w:t>
            </w:r>
          </w:p>
        </w:tc>
        <w:tc>
          <w:tcPr>
            <w:tcW w:w="1134" w:type="dxa"/>
          </w:tcPr>
          <w:p w14:paraId="293D63FD" w14:textId="77777777" w:rsidR="00A17012" w:rsidRDefault="0038685C">
            <w:pPr>
              <w:spacing w:after="120"/>
              <w:rPr>
                <w:color w:val="000000"/>
                <w:sz w:val="18"/>
                <w:szCs w:val="18"/>
              </w:rPr>
            </w:pPr>
            <w:r>
              <w:rPr>
                <w:color w:val="000000"/>
                <w:sz w:val="18"/>
                <w:szCs w:val="18"/>
              </w:rPr>
              <w:t>7/9/21</w:t>
            </w:r>
          </w:p>
        </w:tc>
      </w:tr>
      <w:tr w:rsidR="00A17012" w14:paraId="2E8CD660" w14:textId="77777777">
        <w:tc>
          <w:tcPr>
            <w:tcW w:w="562" w:type="dxa"/>
          </w:tcPr>
          <w:p w14:paraId="139A2329" w14:textId="77777777" w:rsidR="00A17012" w:rsidRDefault="0038685C">
            <w:pPr>
              <w:spacing w:after="120"/>
              <w:rPr>
                <w:color w:val="000000"/>
                <w:sz w:val="18"/>
                <w:szCs w:val="18"/>
              </w:rPr>
            </w:pPr>
            <w:r>
              <w:rPr>
                <w:sz w:val="18"/>
                <w:szCs w:val="18"/>
              </w:rPr>
              <w:t>39</w:t>
            </w:r>
          </w:p>
        </w:tc>
        <w:tc>
          <w:tcPr>
            <w:tcW w:w="6521" w:type="dxa"/>
          </w:tcPr>
          <w:p w14:paraId="1B439D62" w14:textId="77777777" w:rsidR="00A17012" w:rsidRDefault="0038685C">
            <w:pPr>
              <w:spacing w:after="120"/>
              <w:rPr>
                <w:color w:val="000000"/>
                <w:sz w:val="18"/>
                <w:szCs w:val="18"/>
              </w:rPr>
            </w:pPr>
            <w:r>
              <w:rPr>
                <w:sz w:val="18"/>
                <w:szCs w:val="18"/>
                <w:highlight w:val="white"/>
              </w:rPr>
              <w:t xml:space="preserve">Create two sets of bar instructions, one covering the full management and running of </w:t>
            </w:r>
            <w:r>
              <w:rPr>
                <w:sz w:val="18"/>
                <w:szCs w:val="18"/>
                <w:highlight w:val="white"/>
              </w:rPr>
              <w:t>the bar (for the bar secretary), and a second simpler one just covering the casual operation of the bar (i.e. till, pumps, ice machine, glass washer, coffee machine etc.)</w:t>
            </w:r>
          </w:p>
        </w:tc>
        <w:tc>
          <w:tcPr>
            <w:tcW w:w="1984" w:type="dxa"/>
          </w:tcPr>
          <w:p w14:paraId="0BF98901" w14:textId="77777777" w:rsidR="00A17012" w:rsidRDefault="0038685C">
            <w:pPr>
              <w:spacing w:after="120"/>
              <w:rPr>
                <w:sz w:val="18"/>
                <w:szCs w:val="18"/>
              </w:rPr>
            </w:pPr>
            <w:r>
              <w:rPr>
                <w:sz w:val="18"/>
                <w:szCs w:val="18"/>
              </w:rPr>
              <w:t>David Gore, Chris Pearshouse</w:t>
            </w:r>
          </w:p>
        </w:tc>
        <w:tc>
          <w:tcPr>
            <w:tcW w:w="1134" w:type="dxa"/>
          </w:tcPr>
          <w:p w14:paraId="7F099B04" w14:textId="77777777" w:rsidR="00A17012" w:rsidRDefault="0038685C">
            <w:pPr>
              <w:spacing w:after="120"/>
              <w:rPr>
                <w:color w:val="000000"/>
                <w:sz w:val="18"/>
                <w:szCs w:val="18"/>
              </w:rPr>
            </w:pPr>
            <w:r>
              <w:rPr>
                <w:sz w:val="18"/>
                <w:szCs w:val="18"/>
              </w:rPr>
              <w:t>9/9/21</w:t>
            </w:r>
          </w:p>
        </w:tc>
      </w:tr>
      <w:tr w:rsidR="00A17012" w14:paraId="1C909E84" w14:textId="77777777">
        <w:tc>
          <w:tcPr>
            <w:tcW w:w="562" w:type="dxa"/>
          </w:tcPr>
          <w:p w14:paraId="6C08E655" w14:textId="77777777" w:rsidR="00A17012" w:rsidRDefault="0038685C">
            <w:pPr>
              <w:spacing w:after="120"/>
              <w:rPr>
                <w:sz w:val="18"/>
                <w:szCs w:val="18"/>
              </w:rPr>
            </w:pPr>
            <w:r>
              <w:rPr>
                <w:sz w:val="18"/>
                <w:szCs w:val="18"/>
              </w:rPr>
              <w:t>44</w:t>
            </w:r>
          </w:p>
        </w:tc>
        <w:tc>
          <w:tcPr>
            <w:tcW w:w="6521" w:type="dxa"/>
          </w:tcPr>
          <w:p w14:paraId="2C793355" w14:textId="77777777" w:rsidR="00A17012" w:rsidRDefault="0038685C">
            <w:pPr>
              <w:spacing w:after="120"/>
              <w:rPr>
                <w:sz w:val="18"/>
                <w:szCs w:val="18"/>
              </w:rPr>
            </w:pPr>
            <w:r>
              <w:rPr>
                <w:sz w:val="18"/>
                <w:szCs w:val="18"/>
              </w:rPr>
              <w:t>To discuss with the Netball club the possibil</w:t>
            </w:r>
            <w:r>
              <w:rPr>
                <w:sz w:val="18"/>
                <w:szCs w:val="18"/>
              </w:rPr>
              <w:t>ity of them gaining access to the clubhouse facilities, either through social/associate membership, or longer term as part of the Sports Club.</w:t>
            </w:r>
          </w:p>
        </w:tc>
        <w:tc>
          <w:tcPr>
            <w:tcW w:w="1984" w:type="dxa"/>
          </w:tcPr>
          <w:p w14:paraId="40B2FF72" w14:textId="77777777" w:rsidR="00A17012" w:rsidRDefault="0038685C">
            <w:pPr>
              <w:spacing w:after="120"/>
              <w:rPr>
                <w:sz w:val="18"/>
                <w:szCs w:val="18"/>
              </w:rPr>
            </w:pPr>
            <w:r>
              <w:rPr>
                <w:sz w:val="18"/>
                <w:szCs w:val="18"/>
              </w:rPr>
              <w:t>Jack Meer</w:t>
            </w:r>
          </w:p>
        </w:tc>
        <w:tc>
          <w:tcPr>
            <w:tcW w:w="1134" w:type="dxa"/>
          </w:tcPr>
          <w:p w14:paraId="2DFEA1C4" w14:textId="77777777" w:rsidR="00A17012" w:rsidRDefault="0038685C">
            <w:pPr>
              <w:spacing w:after="120"/>
              <w:rPr>
                <w:sz w:val="18"/>
                <w:szCs w:val="18"/>
              </w:rPr>
            </w:pPr>
            <w:r>
              <w:rPr>
                <w:sz w:val="18"/>
                <w:szCs w:val="18"/>
              </w:rPr>
              <w:t>7/12/21</w:t>
            </w:r>
          </w:p>
        </w:tc>
      </w:tr>
      <w:tr w:rsidR="00A17012" w14:paraId="3C56EA9B" w14:textId="77777777">
        <w:tc>
          <w:tcPr>
            <w:tcW w:w="562" w:type="dxa"/>
          </w:tcPr>
          <w:p w14:paraId="731DFE46" w14:textId="77777777" w:rsidR="00A17012" w:rsidRDefault="0038685C">
            <w:pPr>
              <w:spacing w:after="120"/>
              <w:rPr>
                <w:sz w:val="18"/>
                <w:szCs w:val="18"/>
              </w:rPr>
            </w:pPr>
            <w:r>
              <w:rPr>
                <w:sz w:val="18"/>
                <w:szCs w:val="18"/>
              </w:rPr>
              <w:t>45</w:t>
            </w:r>
          </w:p>
        </w:tc>
        <w:tc>
          <w:tcPr>
            <w:tcW w:w="6521" w:type="dxa"/>
          </w:tcPr>
          <w:p w14:paraId="60B0B8D7" w14:textId="77777777" w:rsidR="00A17012" w:rsidRDefault="0038685C">
            <w:pPr>
              <w:spacing w:after="120"/>
              <w:rPr>
                <w:sz w:val="18"/>
                <w:szCs w:val="18"/>
              </w:rPr>
            </w:pPr>
            <w:r>
              <w:rPr>
                <w:sz w:val="18"/>
                <w:szCs w:val="18"/>
              </w:rPr>
              <w:t>To speak to the hockey and cricket clubs to gauge their views on what the priorities should</w:t>
            </w:r>
            <w:r>
              <w:rPr>
                <w:sz w:val="18"/>
                <w:szCs w:val="18"/>
              </w:rPr>
              <w:t xml:space="preserve"> be for the Sports Club, and whether they would support investment in the bar facilities.</w:t>
            </w:r>
          </w:p>
        </w:tc>
        <w:tc>
          <w:tcPr>
            <w:tcW w:w="1984" w:type="dxa"/>
          </w:tcPr>
          <w:p w14:paraId="76B00238" w14:textId="77777777" w:rsidR="00A17012" w:rsidRDefault="0038685C">
            <w:pPr>
              <w:spacing w:after="120"/>
              <w:rPr>
                <w:sz w:val="18"/>
                <w:szCs w:val="18"/>
              </w:rPr>
            </w:pPr>
            <w:r>
              <w:rPr>
                <w:sz w:val="18"/>
                <w:szCs w:val="18"/>
              </w:rPr>
              <w:t>Adrian Tuff / David Goddard</w:t>
            </w:r>
          </w:p>
        </w:tc>
        <w:tc>
          <w:tcPr>
            <w:tcW w:w="1134" w:type="dxa"/>
          </w:tcPr>
          <w:p w14:paraId="595210AF" w14:textId="77777777" w:rsidR="00A17012" w:rsidRDefault="0038685C">
            <w:pPr>
              <w:spacing w:after="120"/>
              <w:rPr>
                <w:sz w:val="18"/>
                <w:szCs w:val="18"/>
              </w:rPr>
            </w:pPr>
            <w:r>
              <w:rPr>
                <w:sz w:val="18"/>
                <w:szCs w:val="18"/>
              </w:rPr>
              <w:t>7/12/21</w:t>
            </w:r>
          </w:p>
        </w:tc>
      </w:tr>
      <w:tr w:rsidR="00A17012" w14:paraId="197CB6EB" w14:textId="77777777">
        <w:tc>
          <w:tcPr>
            <w:tcW w:w="562" w:type="dxa"/>
          </w:tcPr>
          <w:p w14:paraId="6D731EC3" w14:textId="77777777" w:rsidR="00A17012" w:rsidRDefault="0038685C">
            <w:pPr>
              <w:spacing w:after="120"/>
              <w:rPr>
                <w:sz w:val="18"/>
                <w:szCs w:val="18"/>
              </w:rPr>
            </w:pPr>
            <w:r>
              <w:rPr>
                <w:sz w:val="18"/>
                <w:szCs w:val="18"/>
              </w:rPr>
              <w:t>46</w:t>
            </w:r>
          </w:p>
        </w:tc>
        <w:tc>
          <w:tcPr>
            <w:tcW w:w="6521" w:type="dxa"/>
          </w:tcPr>
          <w:p w14:paraId="7470129A" w14:textId="77777777" w:rsidR="00A17012" w:rsidRDefault="0038685C">
            <w:pPr>
              <w:spacing w:after="120"/>
              <w:rPr>
                <w:sz w:val="18"/>
                <w:szCs w:val="18"/>
              </w:rPr>
            </w:pPr>
            <w:r>
              <w:rPr>
                <w:sz w:val="18"/>
                <w:szCs w:val="18"/>
              </w:rPr>
              <w:t>To investigate and draw up high level quotes/plans on the different options for renovating the bar, including refurb, redesign and overhaul.</w:t>
            </w:r>
          </w:p>
        </w:tc>
        <w:tc>
          <w:tcPr>
            <w:tcW w:w="1984" w:type="dxa"/>
          </w:tcPr>
          <w:p w14:paraId="0A869037" w14:textId="77777777" w:rsidR="00A17012" w:rsidRDefault="0038685C">
            <w:pPr>
              <w:spacing w:after="120"/>
              <w:rPr>
                <w:sz w:val="18"/>
                <w:szCs w:val="18"/>
              </w:rPr>
            </w:pPr>
            <w:r>
              <w:rPr>
                <w:sz w:val="18"/>
                <w:szCs w:val="18"/>
              </w:rPr>
              <w:t>Jack Meer / Dave Gore</w:t>
            </w:r>
          </w:p>
        </w:tc>
        <w:tc>
          <w:tcPr>
            <w:tcW w:w="1134" w:type="dxa"/>
          </w:tcPr>
          <w:p w14:paraId="6757419B" w14:textId="77777777" w:rsidR="00A17012" w:rsidRDefault="0038685C">
            <w:pPr>
              <w:spacing w:after="120"/>
              <w:rPr>
                <w:sz w:val="18"/>
                <w:szCs w:val="18"/>
              </w:rPr>
            </w:pPr>
            <w:r>
              <w:rPr>
                <w:sz w:val="18"/>
                <w:szCs w:val="18"/>
              </w:rPr>
              <w:t>7/12/21</w:t>
            </w:r>
          </w:p>
        </w:tc>
      </w:tr>
      <w:tr w:rsidR="00A17012" w14:paraId="5C7CDCD9" w14:textId="77777777">
        <w:tc>
          <w:tcPr>
            <w:tcW w:w="562" w:type="dxa"/>
          </w:tcPr>
          <w:p w14:paraId="60822684" w14:textId="77777777" w:rsidR="00A17012" w:rsidRDefault="0038685C">
            <w:pPr>
              <w:spacing w:after="120"/>
              <w:rPr>
                <w:sz w:val="18"/>
                <w:szCs w:val="18"/>
              </w:rPr>
            </w:pPr>
            <w:r>
              <w:rPr>
                <w:sz w:val="18"/>
                <w:szCs w:val="18"/>
              </w:rPr>
              <w:t>47</w:t>
            </w:r>
          </w:p>
        </w:tc>
        <w:tc>
          <w:tcPr>
            <w:tcW w:w="6521" w:type="dxa"/>
          </w:tcPr>
          <w:p w14:paraId="7C0C8B4A" w14:textId="77777777" w:rsidR="00A17012" w:rsidRDefault="0038685C">
            <w:pPr>
              <w:spacing w:after="120"/>
              <w:rPr>
                <w:sz w:val="18"/>
                <w:szCs w:val="18"/>
              </w:rPr>
            </w:pPr>
            <w:r>
              <w:rPr>
                <w:sz w:val="18"/>
                <w:szCs w:val="18"/>
              </w:rPr>
              <w:t>To fix / re-hang the curtain by the rear fire door</w:t>
            </w:r>
          </w:p>
        </w:tc>
        <w:tc>
          <w:tcPr>
            <w:tcW w:w="1984" w:type="dxa"/>
          </w:tcPr>
          <w:p w14:paraId="084880F6" w14:textId="77777777" w:rsidR="00A17012" w:rsidRDefault="0038685C">
            <w:pPr>
              <w:spacing w:after="120"/>
              <w:rPr>
                <w:sz w:val="18"/>
                <w:szCs w:val="18"/>
              </w:rPr>
            </w:pPr>
            <w:r>
              <w:rPr>
                <w:sz w:val="18"/>
                <w:szCs w:val="18"/>
              </w:rPr>
              <w:t>Jack Meer / Robert Nourse</w:t>
            </w:r>
          </w:p>
        </w:tc>
        <w:tc>
          <w:tcPr>
            <w:tcW w:w="1134" w:type="dxa"/>
          </w:tcPr>
          <w:p w14:paraId="60880035" w14:textId="77777777" w:rsidR="00A17012" w:rsidRDefault="0038685C">
            <w:pPr>
              <w:spacing w:after="120"/>
              <w:rPr>
                <w:sz w:val="18"/>
                <w:szCs w:val="18"/>
              </w:rPr>
            </w:pPr>
            <w:r>
              <w:rPr>
                <w:sz w:val="18"/>
                <w:szCs w:val="18"/>
              </w:rPr>
              <w:t>7/12</w:t>
            </w:r>
            <w:r>
              <w:rPr>
                <w:sz w:val="18"/>
                <w:szCs w:val="18"/>
              </w:rPr>
              <w:t>/21</w:t>
            </w:r>
          </w:p>
        </w:tc>
      </w:tr>
      <w:tr w:rsidR="00A17012" w14:paraId="4B058B0D" w14:textId="77777777">
        <w:tc>
          <w:tcPr>
            <w:tcW w:w="562" w:type="dxa"/>
          </w:tcPr>
          <w:p w14:paraId="3D316ABE" w14:textId="77777777" w:rsidR="00A17012" w:rsidRDefault="0038685C">
            <w:pPr>
              <w:spacing w:after="120"/>
              <w:rPr>
                <w:sz w:val="18"/>
                <w:szCs w:val="18"/>
              </w:rPr>
            </w:pPr>
            <w:r>
              <w:rPr>
                <w:sz w:val="18"/>
                <w:szCs w:val="18"/>
              </w:rPr>
              <w:t>48</w:t>
            </w:r>
          </w:p>
        </w:tc>
        <w:tc>
          <w:tcPr>
            <w:tcW w:w="6521" w:type="dxa"/>
          </w:tcPr>
          <w:p w14:paraId="2BD8C2CE" w14:textId="77777777" w:rsidR="00A17012" w:rsidRDefault="0038685C">
            <w:pPr>
              <w:spacing w:after="120"/>
              <w:rPr>
                <w:sz w:val="18"/>
                <w:szCs w:val="18"/>
              </w:rPr>
            </w:pPr>
            <w:r>
              <w:rPr>
                <w:sz w:val="18"/>
                <w:szCs w:val="18"/>
              </w:rPr>
              <w:t>To speak to Aaron Riley about required electrical and lighting work</w:t>
            </w:r>
          </w:p>
        </w:tc>
        <w:tc>
          <w:tcPr>
            <w:tcW w:w="1984" w:type="dxa"/>
          </w:tcPr>
          <w:p w14:paraId="35B63320" w14:textId="77777777" w:rsidR="00A17012" w:rsidRDefault="0038685C">
            <w:pPr>
              <w:spacing w:after="120"/>
              <w:rPr>
                <w:sz w:val="18"/>
                <w:szCs w:val="18"/>
              </w:rPr>
            </w:pPr>
            <w:r>
              <w:rPr>
                <w:sz w:val="18"/>
                <w:szCs w:val="18"/>
              </w:rPr>
              <w:t>Dave Gore</w:t>
            </w:r>
          </w:p>
        </w:tc>
        <w:tc>
          <w:tcPr>
            <w:tcW w:w="1134" w:type="dxa"/>
          </w:tcPr>
          <w:p w14:paraId="29D427BF" w14:textId="77777777" w:rsidR="00A17012" w:rsidRDefault="0038685C">
            <w:pPr>
              <w:spacing w:after="120"/>
              <w:rPr>
                <w:sz w:val="18"/>
                <w:szCs w:val="18"/>
              </w:rPr>
            </w:pPr>
            <w:r>
              <w:rPr>
                <w:sz w:val="18"/>
                <w:szCs w:val="18"/>
              </w:rPr>
              <w:t>7/12/21</w:t>
            </w:r>
          </w:p>
        </w:tc>
      </w:tr>
      <w:tr w:rsidR="00A17012" w14:paraId="4963C636" w14:textId="77777777">
        <w:tc>
          <w:tcPr>
            <w:tcW w:w="562" w:type="dxa"/>
          </w:tcPr>
          <w:p w14:paraId="2EB44232" w14:textId="77777777" w:rsidR="00A17012" w:rsidRDefault="0038685C">
            <w:pPr>
              <w:spacing w:after="120"/>
              <w:rPr>
                <w:sz w:val="18"/>
                <w:szCs w:val="18"/>
              </w:rPr>
            </w:pPr>
            <w:r>
              <w:rPr>
                <w:sz w:val="18"/>
                <w:szCs w:val="18"/>
              </w:rPr>
              <w:t>49</w:t>
            </w:r>
          </w:p>
        </w:tc>
        <w:tc>
          <w:tcPr>
            <w:tcW w:w="6521" w:type="dxa"/>
          </w:tcPr>
          <w:p w14:paraId="545C5526" w14:textId="77777777" w:rsidR="00A17012" w:rsidRDefault="0038685C">
            <w:pPr>
              <w:spacing w:after="120"/>
              <w:rPr>
                <w:sz w:val="18"/>
                <w:szCs w:val="18"/>
              </w:rPr>
            </w:pPr>
            <w:r>
              <w:rPr>
                <w:sz w:val="18"/>
                <w:szCs w:val="18"/>
              </w:rPr>
              <w:t>To investigate the leaky kitchen skylight, and reseal as needed</w:t>
            </w:r>
          </w:p>
        </w:tc>
        <w:tc>
          <w:tcPr>
            <w:tcW w:w="1984" w:type="dxa"/>
          </w:tcPr>
          <w:p w14:paraId="753B7C9A" w14:textId="77777777" w:rsidR="00A17012" w:rsidRDefault="0038685C">
            <w:pPr>
              <w:spacing w:after="120"/>
              <w:rPr>
                <w:sz w:val="18"/>
                <w:szCs w:val="18"/>
              </w:rPr>
            </w:pPr>
            <w:r>
              <w:rPr>
                <w:sz w:val="18"/>
                <w:szCs w:val="18"/>
              </w:rPr>
              <w:t>Dave Gore</w:t>
            </w:r>
          </w:p>
        </w:tc>
        <w:tc>
          <w:tcPr>
            <w:tcW w:w="1134" w:type="dxa"/>
          </w:tcPr>
          <w:p w14:paraId="06280C12" w14:textId="77777777" w:rsidR="00A17012" w:rsidRDefault="0038685C">
            <w:pPr>
              <w:spacing w:after="120"/>
              <w:rPr>
                <w:sz w:val="18"/>
                <w:szCs w:val="18"/>
              </w:rPr>
            </w:pPr>
            <w:r>
              <w:rPr>
                <w:sz w:val="18"/>
                <w:szCs w:val="18"/>
              </w:rPr>
              <w:t>7/12/21</w:t>
            </w:r>
          </w:p>
        </w:tc>
      </w:tr>
    </w:tbl>
    <w:p w14:paraId="13B7DDE3" w14:textId="77777777" w:rsidR="00A17012" w:rsidRDefault="00A17012">
      <w:pPr>
        <w:rPr>
          <w:b/>
          <w:sz w:val="20"/>
          <w:szCs w:val="20"/>
        </w:rPr>
      </w:pPr>
    </w:p>
    <w:p w14:paraId="0FC7FFE5" w14:textId="77777777" w:rsidR="00A17012" w:rsidRDefault="0038685C">
      <w:r>
        <w:br w:type="page"/>
      </w:r>
    </w:p>
    <w:p w14:paraId="06B0B109" w14:textId="77777777" w:rsidR="00A17012" w:rsidRDefault="0038685C">
      <w:pPr>
        <w:rPr>
          <w:b/>
          <w:sz w:val="20"/>
          <w:szCs w:val="20"/>
        </w:rPr>
      </w:pPr>
      <w:r>
        <w:rPr>
          <w:b/>
          <w:sz w:val="20"/>
          <w:szCs w:val="20"/>
        </w:rPr>
        <w:lastRenderedPageBreak/>
        <w:t>New:</w:t>
      </w:r>
    </w:p>
    <w:tbl>
      <w:tblPr>
        <w:tblStyle w:val="a4"/>
        <w:tblW w:w="10201" w:type="dxa"/>
        <w:tblInd w:w="-7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6521"/>
        <w:gridCol w:w="1984"/>
        <w:gridCol w:w="1134"/>
      </w:tblGrid>
      <w:tr w:rsidR="00A17012" w14:paraId="05316D9F" w14:textId="77777777">
        <w:tc>
          <w:tcPr>
            <w:tcW w:w="562" w:type="dxa"/>
            <w:tcBorders>
              <w:top w:val="single" w:sz="6" w:space="0" w:color="A8D08D"/>
              <w:left w:val="single" w:sz="6" w:space="0" w:color="A8D08D"/>
              <w:bottom w:val="single" w:sz="6" w:space="0" w:color="A8D08D"/>
              <w:right w:val="single" w:sz="6" w:space="0" w:color="A8D08D"/>
            </w:tcBorders>
            <w:tcMar>
              <w:top w:w="40" w:type="dxa"/>
              <w:left w:w="40" w:type="dxa"/>
              <w:bottom w:w="40" w:type="dxa"/>
              <w:right w:w="40" w:type="dxa"/>
            </w:tcMar>
            <w:vAlign w:val="center"/>
          </w:tcPr>
          <w:p w14:paraId="43846CA1" w14:textId="77777777" w:rsidR="00A17012" w:rsidRDefault="0038685C">
            <w:pPr>
              <w:rPr>
                <w:sz w:val="18"/>
                <w:szCs w:val="18"/>
              </w:rPr>
            </w:pPr>
            <w:r>
              <w:rPr>
                <w:sz w:val="18"/>
                <w:szCs w:val="18"/>
              </w:rPr>
              <w:t>50</w:t>
            </w:r>
          </w:p>
        </w:tc>
        <w:tc>
          <w:tcPr>
            <w:tcW w:w="6521" w:type="dxa"/>
            <w:tcBorders>
              <w:top w:val="single" w:sz="6" w:space="0" w:color="A8D08D"/>
              <w:left w:val="nil"/>
              <w:bottom w:val="single" w:sz="6" w:space="0" w:color="A8D08D"/>
              <w:right w:val="single" w:sz="6" w:space="0" w:color="A8D08D"/>
            </w:tcBorders>
            <w:tcMar>
              <w:top w:w="40" w:type="dxa"/>
              <w:left w:w="40" w:type="dxa"/>
              <w:bottom w:w="40" w:type="dxa"/>
              <w:right w:w="40" w:type="dxa"/>
            </w:tcMar>
            <w:vAlign w:val="center"/>
          </w:tcPr>
          <w:p w14:paraId="4A482578" w14:textId="77777777" w:rsidR="00A17012" w:rsidRDefault="0038685C">
            <w:pPr>
              <w:rPr>
                <w:sz w:val="18"/>
                <w:szCs w:val="18"/>
              </w:rPr>
            </w:pPr>
            <w:r>
              <w:rPr>
                <w:sz w:val="18"/>
                <w:szCs w:val="18"/>
              </w:rPr>
              <w:t>To arrange the bar handover during w/c 11th April, providing full instructions and handover notes</w:t>
            </w:r>
          </w:p>
        </w:tc>
        <w:tc>
          <w:tcPr>
            <w:tcW w:w="1984" w:type="dxa"/>
            <w:tcBorders>
              <w:top w:val="single" w:sz="6" w:space="0" w:color="A8D08D"/>
              <w:left w:val="nil"/>
              <w:bottom w:val="single" w:sz="6" w:space="0" w:color="A8D08D"/>
              <w:right w:val="single" w:sz="6" w:space="0" w:color="A8D08D"/>
            </w:tcBorders>
            <w:tcMar>
              <w:top w:w="40" w:type="dxa"/>
              <w:left w:w="40" w:type="dxa"/>
              <w:bottom w:w="40" w:type="dxa"/>
              <w:right w:w="40" w:type="dxa"/>
            </w:tcMar>
            <w:vAlign w:val="center"/>
          </w:tcPr>
          <w:p w14:paraId="4CD24349" w14:textId="77777777" w:rsidR="00A17012" w:rsidRDefault="0038685C">
            <w:pPr>
              <w:rPr>
                <w:sz w:val="18"/>
                <w:szCs w:val="18"/>
              </w:rPr>
            </w:pPr>
            <w:r>
              <w:rPr>
                <w:sz w:val="18"/>
                <w:szCs w:val="18"/>
              </w:rPr>
              <w:t>David Gore, Chris Pearshouse</w:t>
            </w:r>
          </w:p>
        </w:tc>
        <w:tc>
          <w:tcPr>
            <w:tcW w:w="1134" w:type="dxa"/>
            <w:tcBorders>
              <w:top w:val="single" w:sz="6" w:space="0" w:color="A8D08D"/>
              <w:left w:val="nil"/>
              <w:bottom w:val="single" w:sz="6" w:space="0" w:color="A8D08D"/>
              <w:right w:val="single" w:sz="6" w:space="0" w:color="A8D08D"/>
            </w:tcBorders>
            <w:tcMar>
              <w:top w:w="40" w:type="dxa"/>
              <w:left w:w="40" w:type="dxa"/>
              <w:bottom w:w="40" w:type="dxa"/>
              <w:right w:w="40" w:type="dxa"/>
            </w:tcMar>
            <w:vAlign w:val="center"/>
          </w:tcPr>
          <w:p w14:paraId="396C276E" w14:textId="77777777" w:rsidR="00A17012" w:rsidRDefault="0038685C">
            <w:pPr>
              <w:rPr>
                <w:sz w:val="18"/>
                <w:szCs w:val="18"/>
              </w:rPr>
            </w:pPr>
            <w:r>
              <w:rPr>
                <w:sz w:val="18"/>
                <w:szCs w:val="18"/>
              </w:rPr>
              <w:t>8/3/22</w:t>
            </w:r>
          </w:p>
        </w:tc>
      </w:tr>
      <w:tr w:rsidR="00A17012" w14:paraId="38D9D6BE" w14:textId="77777777">
        <w:tc>
          <w:tcPr>
            <w:tcW w:w="562" w:type="dxa"/>
            <w:tcBorders>
              <w:top w:val="nil"/>
              <w:left w:val="single" w:sz="6" w:space="0" w:color="A8D08D"/>
              <w:bottom w:val="single" w:sz="6" w:space="0" w:color="A8D08D"/>
              <w:right w:val="single" w:sz="6" w:space="0" w:color="A8D08D"/>
            </w:tcBorders>
            <w:tcMar>
              <w:top w:w="40" w:type="dxa"/>
              <w:left w:w="40" w:type="dxa"/>
              <w:bottom w:w="40" w:type="dxa"/>
              <w:right w:w="40" w:type="dxa"/>
            </w:tcMar>
            <w:vAlign w:val="center"/>
          </w:tcPr>
          <w:p w14:paraId="54472B40" w14:textId="77777777" w:rsidR="00A17012" w:rsidRDefault="0038685C">
            <w:pPr>
              <w:rPr>
                <w:sz w:val="18"/>
                <w:szCs w:val="18"/>
              </w:rPr>
            </w:pPr>
            <w:r>
              <w:rPr>
                <w:sz w:val="18"/>
                <w:szCs w:val="18"/>
              </w:rPr>
              <w:t>51</w:t>
            </w:r>
          </w:p>
        </w:tc>
        <w:tc>
          <w:tcPr>
            <w:tcW w:w="6521"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495322D2" w14:textId="77777777" w:rsidR="00A17012" w:rsidRDefault="0038685C">
            <w:pPr>
              <w:rPr>
                <w:sz w:val="18"/>
                <w:szCs w:val="18"/>
              </w:rPr>
            </w:pPr>
            <w:r>
              <w:rPr>
                <w:sz w:val="18"/>
                <w:szCs w:val="18"/>
              </w:rPr>
              <w:t>To develop some indicative drawings/designs of the proposed building works: kitchen relocation, passageway door relocation, entrance foyer and emergency doors</w:t>
            </w:r>
          </w:p>
        </w:tc>
        <w:tc>
          <w:tcPr>
            <w:tcW w:w="198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156BB3B3" w14:textId="77777777" w:rsidR="00A17012" w:rsidRDefault="0038685C">
            <w:pPr>
              <w:rPr>
                <w:sz w:val="18"/>
                <w:szCs w:val="18"/>
              </w:rPr>
            </w:pPr>
            <w:r>
              <w:rPr>
                <w:sz w:val="18"/>
                <w:szCs w:val="18"/>
              </w:rPr>
              <w:t>David Gore, Jack Meer, Adrian Tuff</w:t>
            </w:r>
          </w:p>
        </w:tc>
        <w:tc>
          <w:tcPr>
            <w:tcW w:w="113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5FD99299" w14:textId="77777777" w:rsidR="00A17012" w:rsidRDefault="0038685C">
            <w:pPr>
              <w:rPr>
                <w:sz w:val="18"/>
                <w:szCs w:val="18"/>
              </w:rPr>
            </w:pPr>
            <w:r>
              <w:rPr>
                <w:sz w:val="18"/>
                <w:szCs w:val="18"/>
              </w:rPr>
              <w:t>8/3/22</w:t>
            </w:r>
          </w:p>
        </w:tc>
      </w:tr>
      <w:tr w:rsidR="00A17012" w14:paraId="4C92B459" w14:textId="77777777">
        <w:tc>
          <w:tcPr>
            <w:tcW w:w="562" w:type="dxa"/>
            <w:tcBorders>
              <w:top w:val="nil"/>
              <w:left w:val="single" w:sz="6" w:space="0" w:color="A8D08D"/>
              <w:bottom w:val="single" w:sz="6" w:space="0" w:color="A8D08D"/>
              <w:right w:val="single" w:sz="6" w:space="0" w:color="A8D08D"/>
            </w:tcBorders>
            <w:tcMar>
              <w:top w:w="40" w:type="dxa"/>
              <w:left w:w="40" w:type="dxa"/>
              <w:bottom w:w="40" w:type="dxa"/>
              <w:right w:w="40" w:type="dxa"/>
            </w:tcMar>
            <w:vAlign w:val="center"/>
          </w:tcPr>
          <w:p w14:paraId="181004BA" w14:textId="77777777" w:rsidR="00A17012" w:rsidRDefault="0038685C">
            <w:pPr>
              <w:rPr>
                <w:sz w:val="18"/>
                <w:szCs w:val="18"/>
              </w:rPr>
            </w:pPr>
            <w:r>
              <w:rPr>
                <w:sz w:val="18"/>
                <w:szCs w:val="18"/>
              </w:rPr>
              <w:t>52</w:t>
            </w:r>
          </w:p>
        </w:tc>
        <w:tc>
          <w:tcPr>
            <w:tcW w:w="6521"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399214E9" w14:textId="77777777" w:rsidR="00A17012" w:rsidRDefault="0038685C">
            <w:pPr>
              <w:rPr>
                <w:sz w:val="18"/>
                <w:szCs w:val="18"/>
              </w:rPr>
            </w:pPr>
            <w:r>
              <w:rPr>
                <w:sz w:val="18"/>
                <w:szCs w:val="18"/>
              </w:rPr>
              <w:t>To identify rough estimates for the costs associated with the various building proposals</w:t>
            </w:r>
          </w:p>
        </w:tc>
        <w:tc>
          <w:tcPr>
            <w:tcW w:w="198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3438F11B" w14:textId="77777777" w:rsidR="00A17012" w:rsidRDefault="0038685C">
            <w:pPr>
              <w:rPr>
                <w:sz w:val="18"/>
                <w:szCs w:val="18"/>
              </w:rPr>
            </w:pPr>
            <w:r>
              <w:rPr>
                <w:sz w:val="18"/>
                <w:szCs w:val="18"/>
              </w:rPr>
              <w:t>David Gore, Jack Meer, Adrian Tuff</w:t>
            </w:r>
          </w:p>
        </w:tc>
        <w:tc>
          <w:tcPr>
            <w:tcW w:w="113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07867712" w14:textId="77777777" w:rsidR="00A17012" w:rsidRDefault="0038685C">
            <w:pPr>
              <w:rPr>
                <w:sz w:val="18"/>
                <w:szCs w:val="18"/>
              </w:rPr>
            </w:pPr>
            <w:r>
              <w:rPr>
                <w:sz w:val="18"/>
                <w:szCs w:val="18"/>
              </w:rPr>
              <w:t>8/3/22</w:t>
            </w:r>
          </w:p>
        </w:tc>
      </w:tr>
      <w:tr w:rsidR="00A17012" w14:paraId="5B216391" w14:textId="77777777">
        <w:tc>
          <w:tcPr>
            <w:tcW w:w="562" w:type="dxa"/>
            <w:tcBorders>
              <w:top w:val="nil"/>
              <w:left w:val="single" w:sz="6" w:space="0" w:color="A8D08D"/>
              <w:bottom w:val="single" w:sz="6" w:space="0" w:color="A8D08D"/>
              <w:right w:val="single" w:sz="6" w:space="0" w:color="A8D08D"/>
            </w:tcBorders>
            <w:tcMar>
              <w:top w:w="40" w:type="dxa"/>
              <w:left w:w="40" w:type="dxa"/>
              <w:bottom w:w="40" w:type="dxa"/>
              <w:right w:w="40" w:type="dxa"/>
            </w:tcMar>
            <w:vAlign w:val="center"/>
          </w:tcPr>
          <w:p w14:paraId="331D86C3" w14:textId="77777777" w:rsidR="00A17012" w:rsidRDefault="0038685C">
            <w:pPr>
              <w:rPr>
                <w:sz w:val="18"/>
                <w:szCs w:val="18"/>
              </w:rPr>
            </w:pPr>
            <w:r>
              <w:rPr>
                <w:sz w:val="18"/>
                <w:szCs w:val="18"/>
              </w:rPr>
              <w:t>53</w:t>
            </w:r>
          </w:p>
        </w:tc>
        <w:tc>
          <w:tcPr>
            <w:tcW w:w="6521"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0EC7A4CF" w14:textId="77777777" w:rsidR="00A17012" w:rsidRDefault="0038685C">
            <w:pPr>
              <w:rPr>
                <w:sz w:val="18"/>
                <w:szCs w:val="18"/>
              </w:rPr>
            </w:pPr>
            <w:r>
              <w:rPr>
                <w:sz w:val="18"/>
                <w:szCs w:val="18"/>
              </w:rPr>
              <w:t>To investigate the grant opportunities available in relation to facilitating better wheelchair access</w:t>
            </w:r>
          </w:p>
        </w:tc>
        <w:tc>
          <w:tcPr>
            <w:tcW w:w="198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1C0A54FF" w14:textId="77777777" w:rsidR="00A17012" w:rsidRDefault="0038685C">
            <w:pPr>
              <w:rPr>
                <w:sz w:val="18"/>
                <w:szCs w:val="18"/>
              </w:rPr>
            </w:pPr>
            <w:r>
              <w:rPr>
                <w:sz w:val="18"/>
                <w:szCs w:val="18"/>
              </w:rPr>
              <w:t>Jack Meer</w:t>
            </w:r>
          </w:p>
        </w:tc>
        <w:tc>
          <w:tcPr>
            <w:tcW w:w="113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536B6C2A" w14:textId="77777777" w:rsidR="00A17012" w:rsidRDefault="0038685C">
            <w:pPr>
              <w:rPr>
                <w:sz w:val="18"/>
                <w:szCs w:val="18"/>
              </w:rPr>
            </w:pPr>
            <w:r>
              <w:rPr>
                <w:sz w:val="18"/>
                <w:szCs w:val="18"/>
              </w:rPr>
              <w:t>8/3/22</w:t>
            </w:r>
          </w:p>
        </w:tc>
      </w:tr>
      <w:tr w:rsidR="00A17012" w14:paraId="6BBDD50F" w14:textId="77777777">
        <w:tc>
          <w:tcPr>
            <w:tcW w:w="562" w:type="dxa"/>
            <w:tcBorders>
              <w:top w:val="nil"/>
              <w:left w:val="single" w:sz="6" w:space="0" w:color="A8D08D"/>
              <w:bottom w:val="single" w:sz="6" w:space="0" w:color="A8D08D"/>
              <w:right w:val="single" w:sz="6" w:space="0" w:color="A8D08D"/>
            </w:tcBorders>
            <w:tcMar>
              <w:top w:w="40" w:type="dxa"/>
              <w:left w:w="40" w:type="dxa"/>
              <w:bottom w:w="40" w:type="dxa"/>
              <w:right w:w="40" w:type="dxa"/>
            </w:tcMar>
            <w:vAlign w:val="center"/>
          </w:tcPr>
          <w:p w14:paraId="2AF5A97D" w14:textId="77777777" w:rsidR="00A17012" w:rsidRDefault="0038685C">
            <w:pPr>
              <w:rPr>
                <w:sz w:val="18"/>
                <w:szCs w:val="18"/>
              </w:rPr>
            </w:pPr>
            <w:r>
              <w:rPr>
                <w:sz w:val="18"/>
                <w:szCs w:val="18"/>
              </w:rPr>
              <w:t>5</w:t>
            </w:r>
            <w:r>
              <w:rPr>
                <w:sz w:val="18"/>
                <w:szCs w:val="18"/>
              </w:rPr>
              <w:t>4</w:t>
            </w:r>
          </w:p>
        </w:tc>
        <w:tc>
          <w:tcPr>
            <w:tcW w:w="6521"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2D73E4E5" w14:textId="77777777" w:rsidR="00A17012" w:rsidRDefault="0038685C">
            <w:pPr>
              <w:rPr>
                <w:sz w:val="18"/>
                <w:szCs w:val="18"/>
              </w:rPr>
            </w:pPr>
            <w:r>
              <w:rPr>
                <w:sz w:val="18"/>
                <w:szCs w:val="18"/>
              </w:rPr>
              <w:t>To chase individual committee members and identify whether they are on the committee or not</w:t>
            </w:r>
          </w:p>
        </w:tc>
        <w:tc>
          <w:tcPr>
            <w:tcW w:w="198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5220FFC7" w14:textId="77777777" w:rsidR="00A17012" w:rsidRDefault="0038685C">
            <w:pPr>
              <w:rPr>
                <w:sz w:val="18"/>
                <w:szCs w:val="18"/>
              </w:rPr>
            </w:pPr>
            <w:r>
              <w:rPr>
                <w:sz w:val="18"/>
                <w:szCs w:val="18"/>
              </w:rPr>
              <w:t>Adrian Tuff</w:t>
            </w:r>
          </w:p>
        </w:tc>
        <w:tc>
          <w:tcPr>
            <w:tcW w:w="1134" w:type="dxa"/>
            <w:tcBorders>
              <w:top w:val="nil"/>
              <w:left w:val="nil"/>
              <w:bottom w:val="single" w:sz="6" w:space="0" w:color="A8D08D"/>
              <w:right w:val="single" w:sz="6" w:space="0" w:color="A8D08D"/>
            </w:tcBorders>
            <w:tcMar>
              <w:top w:w="40" w:type="dxa"/>
              <w:left w:w="40" w:type="dxa"/>
              <w:bottom w:w="40" w:type="dxa"/>
              <w:right w:w="40" w:type="dxa"/>
            </w:tcMar>
            <w:vAlign w:val="center"/>
          </w:tcPr>
          <w:p w14:paraId="57016649" w14:textId="77777777" w:rsidR="00A17012" w:rsidRDefault="0038685C">
            <w:pPr>
              <w:rPr>
                <w:sz w:val="18"/>
                <w:szCs w:val="18"/>
              </w:rPr>
            </w:pPr>
            <w:r>
              <w:rPr>
                <w:sz w:val="18"/>
                <w:szCs w:val="18"/>
              </w:rPr>
              <w:t>8/3/22</w:t>
            </w:r>
          </w:p>
        </w:tc>
      </w:tr>
    </w:tbl>
    <w:p w14:paraId="6CA398C8" w14:textId="77777777" w:rsidR="00A17012" w:rsidRDefault="00A17012"/>
    <w:p w14:paraId="5B292611" w14:textId="77777777" w:rsidR="00A17012" w:rsidRDefault="00A17012"/>
    <w:sectPr w:rsidR="00A17012">
      <w:foot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0278" w14:textId="77777777" w:rsidR="0038685C" w:rsidRDefault="0038685C">
      <w:pPr>
        <w:spacing w:after="0" w:line="240" w:lineRule="auto"/>
      </w:pPr>
      <w:r>
        <w:separator/>
      </w:r>
    </w:p>
  </w:endnote>
  <w:endnote w:type="continuationSeparator" w:id="0">
    <w:p w14:paraId="56B85A77" w14:textId="77777777" w:rsidR="0038685C" w:rsidRDefault="0038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B170" w14:textId="77777777" w:rsidR="00A17012" w:rsidRDefault="0038685C">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9504EB8" wp14:editId="18E8F3D7">
              <wp:simplePos x="0" y="0"/>
              <wp:positionH relativeFrom="column">
                <wp:posOffset>-457199</wp:posOffset>
              </wp:positionH>
              <wp:positionV relativeFrom="paragraph">
                <wp:posOffset>10185400</wp:posOffset>
              </wp:positionV>
              <wp:extent cx="7588885" cy="301625"/>
              <wp:effectExtent l="0" t="0" r="0" b="0"/>
              <wp:wrapNone/>
              <wp:docPr id="6" name="Rectangle 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6E2AFED" w14:textId="77777777" w:rsidR="00A17012" w:rsidRDefault="00A17012">
                          <w:pPr>
                            <w:spacing w:after="0" w:line="258" w:lineRule="auto"/>
                            <w:jc w:val="center"/>
                            <w:textDirection w:val="btLr"/>
                          </w:pPr>
                        </w:p>
                      </w:txbxContent>
                    </wps:txbx>
                    <wps:bodyPr spcFirstLastPara="1" wrap="square" lIns="91425" tIns="0" rIns="91425" bIns="0" anchor="b" anchorCtr="0">
                      <a:noAutofit/>
                    </wps:bodyPr>
                  </wps:wsp>
                </a:graphicData>
              </a:graphic>
            </wp:anchor>
          </w:drawing>
        </mc:Choice>
        <mc:Fallback>
          <w:pict>
            <v:rect w14:anchorId="79504EB8" id="Rectangle 6" o:spid="_x0000_s1026" alt="{&quot;HashCode&quot;:-1264847310,&quot;Height&quot;:841.0,&quot;Width&quot;:595.0,&quot;Placement&quot;:&quot;Footer&quot;,&quot;Index&quot;:&quot;Primary&quot;,&quot;Section&quot;:1,&quot;Top&quot;:0.0,&quot;Left&quot;:0.0}" style="position:absolute;margin-left:-36pt;margin-top:802pt;width:597.5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" filled="f" stroked="f">
              <v:textbox inset="2.53958mm,0,2.53958mm,0">
                <w:txbxContent>
                  <w:p w14:paraId="36E2AFED" w14:textId="77777777" w:rsidR="00A17012" w:rsidRDefault="00A17012">
                    <w:pPr>
                      <w:spacing w:after="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BDF307C" wp14:editId="7C53D36B">
              <wp:simplePos x="0" y="0"/>
              <wp:positionH relativeFrom="column">
                <wp:posOffset>-457199</wp:posOffset>
              </wp:positionH>
              <wp:positionV relativeFrom="paragraph">
                <wp:posOffset>10198100</wp:posOffset>
              </wp:positionV>
              <wp:extent cx="7579360" cy="292100"/>
              <wp:effectExtent l="0" t="0" r="0" b="0"/>
              <wp:wrapNone/>
              <wp:docPr id="5" name="Rectangle 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A71DEE2" w14:textId="77777777" w:rsidR="00A17012" w:rsidRDefault="0038685C">
                          <w:pPr>
                            <w:spacing w:after="0" w:line="258" w:lineRule="auto"/>
                            <w:jc w:val="center"/>
                            <w:textDirection w:val="btLr"/>
                          </w:pPr>
                          <w:r>
                            <w:rPr>
                              <w:color w:val="000000"/>
                              <w:sz w:val="20"/>
                            </w:rPr>
                            <w:t>OFFICIAL</w:t>
                          </w:r>
                        </w:p>
                      </w:txbxContent>
                    </wps:txbx>
                    <wps:bodyPr spcFirstLastPara="1" wrap="square" lIns="91425" tIns="0" rIns="91425" bIns="0" anchor="b" anchorCtr="0">
                      <a:noAutofit/>
                    </wps:bodyPr>
                  </wps:wsp>
                </a:graphicData>
              </a:graphic>
            </wp:anchor>
          </w:drawing>
        </mc:Choice>
        <mc:Fallback>
          <w:pict>
            <v:rect w14:anchorId="3BDF307C" id="Rectangle 5" o:spid="_x0000_s1027" alt="{&quot;HashCode&quot;:-1264847310,&quot;Height&quot;:841.0,&quot;Width&quot;:595.0,&quot;Placement&quot;:&quot;Footer&quot;,&quot;Index&quot;:&quot;Primary&quot;,&quot;Section&quot;:1,&quot;Top&quot;:0.0,&quot;Left&quot;:0.0}" style="position:absolute;margin-left:-36pt;margin-top:803pt;width:596.8pt;height:2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" filled="f" stroked="f">
              <v:textbox inset="2.53958mm,0,2.53958mm,0">
                <w:txbxContent>
                  <w:p w14:paraId="2A71DEE2" w14:textId="77777777" w:rsidR="00A17012" w:rsidRDefault="0038685C">
                    <w:pPr>
                      <w:spacing w:after="0" w:line="258" w:lineRule="auto"/>
                      <w:jc w:val="center"/>
                      <w:textDirection w:val="btLr"/>
                    </w:pPr>
                    <w:r>
                      <w:rPr>
                        <w:color w:val="000000"/>
                        <w:sz w:val="20"/>
                      </w:rPr>
                      <w:t>OFFICIAL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5AC5" w14:textId="77777777" w:rsidR="0038685C" w:rsidRDefault="0038685C">
      <w:pPr>
        <w:spacing w:after="0" w:line="240" w:lineRule="auto"/>
      </w:pPr>
      <w:r>
        <w:separator/>
      </w:r>
    </w:p>
  </w:footnote>
  <w:footnote w:type="continuationSeparator" w:id="0">
    <w:p w14:paraId="5765E026" w14:textId="77777777" w:rsidR="0038685C" w:rsidRDefault="00386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ECF"/>
    <w:multiLevelType w:val="multilevel"/>
    <w:tmpl w:val="508689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F2F3B"/>
    <w:multiLevelType w:val="hybridMultilevel"/>
    <w:tmpl w:val="034C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00697"/>
    <w:multiLevelType w:val="hybridMultilevel"/>
    <w:tmpl w:val="152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25C83"/>
    <w:multiLevelType w:val="multilevel"/>
    <w:tmpl w:val="987EB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9B1601"/>
    <w:multiLevelType w:val="multilevel"/>
    <w:tmpl w:val="C624C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9B3ADD"/>
    <w:multiLevelType w:val="multilevel"/>
    <w:tmpl w:val="DC08C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000A22"/>
    <w:multiLevelType w:val="multilevel"/>
    <w:tmpl w:val="BFBC13EA"/>
    <w:lvl w:ilvl="0">
      <w:start w:val="1"/>
      <w:numFmt w:val="upperLetter"/>
      <w:lvlText w:val="%1."/>
      <w:lvlJc w:val="left"/>
      <w:pPr>
        <w:ind w:left="720" w:hanging="360"/>
      </w:p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672C4AE2"/>
    <w:multiLevelType w:val="multilevel"/>
    <w:tmpl w:val="FF480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BC6597"/>
    <w:multiLevelType w:val="hybridMultilevel"/>
    <w:tmpl w:val="4CE4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737818">
    <w:abstractNumId w:val="5"/>
  </w:num>
  <w:num w:numId="2" w16cid:durableId="2071951630">
    <w:abstractNumId w:val="6"/>
  </w:num>
  <w:num w:numId="3" w16cid:durableId="1199053691">
    <w:abstractNumId w:val="3"/>
  </w:num>
  <w:num w:numId="4" w16cid:durableId="118183323">
    <w:abstractNumId w:val="0"/>
  </w:num>
  <w:num w:numId="5" w16cid:durableId="1223298817">
    <w:abstractNumId w:val="4"/>
  </w:num>
  <w:num w:numId="6" w16cid:durableId="150293588">
    <w:abstractNumId w:val="7"/>
  </w:num>
  <w:num w:numId="7" w16cid:durableId="1278872595">
    <w:abstractNumId w:val="8"/>
  </w:num>
  <w:num w:numId="8" w16cid:durableId="737366452">
    <w:abstractNumId w:val="2"/>
  </w:num>
  <w:num w:numId="9" w16cid:durableId="396586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12"/>
    <w:rsid w:val="000E0F45"/>
    <w:rsid w:val="0038685C"/>
    <w:rsid w:val="0042522F"/>
    <w:rsid w:val="0043273B"/>
    <w:rsid w:val="00550DCD"/>
    <w:rsid w:val="00652F94"/>
    <w:rsid w:val="008532F7"/>
    <w:rsid w:val="008A349E"/>
    <w:rsid w:val="00A17012"/>
    <w:rsid w:val="00A3073F"/>
    <w:rsid w:val="00AA1029"/>
    <w:rsid w:val="00CD1BD7"/>
    <w:rsid w:val="00D3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2C84"/>
  <w15:docId w15:val="{8BDA0DD0-90FE-4F5E-BD0C-57D1C2E9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4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904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93"/>
  </w:style>
  <w:style w:type="paragraph" w:styleId="Footer">
    <w:name w:val="footer"/>
    <w:basedOn w:val="Normal"/>
    <w:link w:val="FooterChar"/>
    <w:uiPriority w:val="99"/>
    <w:unhideWhenUsed/>
    <w:rsid w:val="0069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93"/>
  </w:style>
  <w:style w:type="paragraph" w:styleId="ListParagraph">
    <w:name w:val="List Paragraph"/>
    <w:basedOn w:val="Normal"/>
    <w:uiPriority w:val="34"/>
    <w:qFormat/>
    <w:rsid w:val="006A7AFE"/>
    <w:pPr>
      <w:ind w:left="720"/>
      <w:contextualSpacing/>
    </w:pPr>
  </w:style>
  <w:style w:type="character" w:customStyle="1" w:styleId="Heading1Char">
    <w:name w:val="Heading 1 Char"/>
    <w:basedOn w:val="DefaultParagraphFont"/>
    <w:link w:val="Heading1"/>
    <w:uiPriority w:val="9"/>
    <w:rsid w:val="00F814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141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8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B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112264"/>
    <w:rPr>
      <w:color w:val="0563C1" w:themeColor="hyperlink"/>
      <w:u w:val="single"/>
    </w:rPr>
  </w:style>
  <w:style w:type="character" w:styleId="UnresolvedMention">
    <w:name w:val="Unresolved Mention"/>
    <w:basedOn w:val="DefaultParagraphFont"/>
    <w:uiPriority w:val="99"/>
    <w:semiHidden/>
    <w:unhideWhenUsed/>
    <w:rsid w:val="0011226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oQ1l1AiXK888DkKCpxphbjYyPgMwx6-t/edit?usp=sharing&amp;ouid=111821305573639193725&amp;rtpof=true&amp;sd=true" TargetMode="External"/><Relationship Id="rId13" Type="http://schemas.openxmlformats.org/officeDocument/2006/relationships/hyperlink" Target="https://docs.google.com/spreadsheets/d/1pYWcckvNSGFmVpR4jQ4MUGAhXEUJMYvuKMXlSIfImIA/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F-fBy0dQ8tOnWHWDmXVUExcaTGypR5yL/view?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fgFXLG3p-zm4MX_0t1AYXnl1ejnCI4Sf/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mRWQoig15h81B72A3frRspC4ICFXW0KT/edit?usp=sharing&amp;ouid=111821305573639193725&amp;rtpof=true&amp;sd=true" TargetMode="External"/><Relationship Id="rId4" Type="http://schemas.openxmlformats.org/officeDocument/2006/relationships/settings" Target="settings.xml"/><Relationship Id="rId9" Type="http://schemas.openxmlformats.org/officeDocument/2006/relationships/hyperlink" Target="https://docs.google.com/document/d/14lfMmwj7E00l4HZwwNBZnDlqZjGflesn/edit?usp=sharing&amp;ouid=111821305573639193725&amp;rtpof=true&amp;sd=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EWOYMExpbKOgy+uZFYfEO1DhQ==">AMUW2mUFqCBHMC3fFO3vTLjq4CjLpzaLluC3Hv16Rq1Bimh++DypmytqFtEawj6ufbSnECAbFFtyMnfoxXMsAhErKFgCMNLO425G30/QzWOGyRJzOvjdYc8=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 Adrian (CDIO Data Science)</dc:creator>
  <cp:lastModifiedBy>Adrian Tuff</cp:lastModifiedBy>
  <cp:revision>4</cp:revision>
  <dcterms:created xsi:type="dcterms:W3CDTF">2022-01-14T09:48:00Z</dcterms:created>
  <dcterms:modified xsi:type="dcterms:W3CDTF">2022-05-30T09:15:00Z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2021-05-28T10:44:58Z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be2c89c6-357e-45fe-a0a2-b7b6521ac9be</vt:lpwstr>
  </property>
  <property fmtid="{D5CDD505-2E9C-101B-9397-08002B2CF9AE}" pid="8" name="MSIP_Label_f9af038e-07b4-4369-a678-c835687cb272_ContentBits">
    <vt:lpwstr>2</vt:lpwstr>
  </property>
  <property fmtid="{D5CDD505-2E9C-101B-9397-08002B2CF9AE}" pid="9" name="ContentTypeId">
    <vt:lpwstr>0x010100ADA5DB64540B8F44B133805DA278827D</vt:lpwstr>
  </property>
</Properties>
</file>